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2719B" w14:textId="55209BF9" w:rsidR="006810AC" w:rsidRDefault="001968E2">
      <w:pPr>
        <w:spacing w:before="0" w:after="160" w:line="259" w:lineRule="auto"/>
        <w:jc w:val="center"/>
        <w:rPr>
          <w:b/>
          <w:i w:val="0"/>
          <w:color w:val="000000"/>
          <w:sz w:val="52"/>
          <w:szCs w:val="52"/>
        </w:rPr>
      </w:pPr>
      <w:r>
        <w:rPr>
          <w:b/>
          <w:i w:val="0"/>
          <w:color w:val="000000"/>
          <w:sz w:val="52"/>
          <w:szCs w:val="52"/>
        </w:rPr>
        <w:t>AUDIT</w:t>
      </w:r>
      <w:r w:rsidR="008A0144">
        <w:rPr>
          <w:b/>
          <w:i w:val="0"/>
          <w:color w:val="000000"/>
          <w:sz w:val="52"/>
          <w:szCs w:val="52"/>
        </w:rPr>
        <w:t xml:space="preserve"> REPORT</w:t>
      </w:r>
    </w:p>
    <w:p w14:paraId="0FED1324" w14:textId="77777777" w:rsidR="006810AC" w:rsidRDefault="00027053">
      <w:pPr>
        <w:spacing w:before="0" w:after="160" w:line="259" w:lineRule="auto"/>
        <w:jc w:val="center"/>
        <w:rPr>
          <w:b/>
          <w:i w:val="0"/>
          <w:color w:val="000000"/>
          <w:sz w:val="44"/>
          <w:szCs w:val="44"/>
        </w:rPr>
      </w:pPr>
      <w:r>
        <w:rPr>
          <w:b/>
          <w:i w:val="0"/>
          <w:color w:val="000000"/>
          <w:sz w:val="44"/>
          <w:szCs w:val="44"/>
        </w:rPr>
        <w:t>INITIATIVE NAME</w:t>
      </w:r>
    </w:p>
    <w:p w14:paraId="1503F8AA" w14:textId="77777777" w:rsidR="006810AC" w:rsidRDefault="006810AC">
      <w:pPr>
        <w:jc w:val="center"/>
        <w:rPr>
          <w:color w:val="000000"/>
        </w:rPr>
      </w:pPr>
    </w:p>
    <w:p w14:paraId="54674828" w14:textId="0835C0F0" w:rsidR="006810AC" w:rsidRDefault="00027053">
      <w:pPr>
        <w:spacing w:before="0" w:after="160" w:line="259" w:lineRule="auto"/>
        <w:jc w:val="center"/>
        <w:rPr>
          <w:b/>
          <w:color w:val="000000"/>
          <w:sz w:val="42"/>
          <w:szCs w:val="42"/>
        </w:rPr>
      </w:pPr>
      <w:r>
        <w:rPr>
          <w:b/>
          <w:color w:val="808080"/>
          <w:sz w:val="42"/>
          <w:szCs w:val="42"/>
        </w:rPr>
        <w:t>(</w:t>
      </w:r>
      <w:r>
        <w:rPr>
          <w:color w:val="808080"/>
          <w:sz w:val="20"/>
          <w:szCs w:val="20"/>
        </w:rPr>
        <w:t xml:space="preserve">optional Logo of the Certification Body that conducts the </w:t>
      </w:r>
      <w:r w:rsidR="00CB4AD0">
        <w:rPr>
          <w:color w:val="808080"/>
          <w:sz w:val="20"/>
          <w:szCs w:val="20"/>
        </w:rPr>
        <w:t>Certification</w:t>
      </w:r>
      <w:r>
        <w:rPr>
          <w:b/>
          <w:color w:val="808080"/>
          <w:sz w:val="42"/>
          <w:szCs w:val="42"/>
        </w:rPr>
        <w:t>)</w:t>
      </w:r>
    </w:p>
    <w:p w14:paraId="517BC746" w14:textId="1399C93D" w:rsidR="006810AC" w:rsidRDefault="006810AC" w:rsidP="00C9149D">
      <w:pPr>
        <w:spacing w:before="0" w:after="160" w:line="259" w:lineRule="auto"/>
        <w:rPr>
          <w:color w:val="000000"/>
        </w:rPr>
      </w:pPr>
    </w:p>
    <w:tbl>
      <w:tblPr>
        <w:tblStyle w:val="a"/>
        <w:tblW w:w="8468" w:type="dxa"/>
        <w:tblInd w:w="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3529"/>
        <w:gridCol w:w="4939"/>
      </w:tblGrid>
      <w:tr w:rsidR="006810AC" w14:paraId="027FA295" w14:textId="77777777">
        <w:trPr>
          <w:trHeight w:val="825"/>
        </w:trPr>
        <w:tc>
          <w:tcPr>
            <w:tcW w:w="8468" w:type="dxa"/>
            <w:gridSpan w:val="2"/>
            <w:shd w:val="clear" w:color="auto" w:fill="8496B0"/>
            <w:vAlign w:val="center"/>
          </w:tcPr>
          <w:p w14:paraId="3DB5CCD3" w14:textId="2CE65173" w:rsidR="006810AC" w:rsidRDefault="001968E2" w:rsidP="00C9149D">
            <w:pPr>
              <w:snapToGrid w:val="0"/>
              <w:spacing w:before="0" w:after="0"/>
              <w:jc w:val="center"/>
              <w:rPr>
                <w:color w:val="FFFFFF"/>
              </w:rPr>
            </w:pPr>
            <w:r>
              <w:rPr>
                <w:b/>
                <w:color w:val="000000"/>
                <w:sz w:val="44"/>
                <w:szCs w:val="44"/>
              </w:rPr>
              <w:t>AUDIT</w:t>
            </w:r>
            <w:r w:rsidR="00025362">
              <w:rPr>
                <w:b/>
                <w:color w:val="000000"/>
                <w:sz w:val="44"/>
                <w:szCs w:val="44"/>
              </w:rPr>
              <w:t xml:space="preserve"> REPORT</w:t>
            </w:r>
          </w:p>
        </w:tc>
      </w:tr>
      <w:tr w:rsidR="006810AC" w14:paraId="46928F2F" w14:textId="77777777">
        <w:trPr>
          <w:trHeight w:val="817"/>
        </w:trPr>
        <w:tc>
          <w:tcPr>
            <w:tcW w:w="3529" w:type="dxa"/>
            <w:shd w:val="clear" w:color="auto" w:fill="8496B0"/>
            <w:vAlign w:val="center"/>
          </w:tcPr>
          <w:p w14:paraId="758CDF21" w14:textId="77777777" w:rsidR="006810AC" w:rsidRDefault="00027053" w:rsidP="00C9149D">
            <w:pPr>
              <w:snapToGrid w:val="0"/>
              <w:spacing w:before="0" w:after="0"/>
              <w:rPr>
                <w:b/>
                <w:color w:val="000000"/>
              </w:rPr>
            </w:pPr>
            <w:r>
              <w:rPr>
                <w:b/>
                <w:color w:val="000000"/>
              </w:rPr>
              <w:t>Initiative Title</w:t>
            </w:r>
          </w:p>
        </w:tc>
        <w:tc>
          <w:tcPr>
            <w:tcW w:w="4939" w:type="dxa"/>
            <w:shd w:val="clear" w:color="auto" w:fill="auto"/>
            <w:vAlign w:val="center"/>
          </w:tcPr>
          <w:p w14:paraId="3858ED40" w14:textId="7D773B17" w:rsidR="005F0027" w:rsidRDefault="00027053" w:rsidP="00C9149D">
            <w:pPr>
              <w:snapToGrid w:val="0"/>
              <w:spacing w:before="0" w:after="0"/>
            </w:pPr>
            <w:r>
              <w:t>It shall identically match the name of the initiative that is registered in the registration platform</w:t>
            </w:r>
          </w:p>
        </w:tc>
      </w:tr>
      <w:tr w:rsidR="006810AC" w14:paraId="782633E9" w14:textId="77777777">
        <w:trPr>
          <w:trHeight w:val="675"/>
        </w:trPr>
        <w:tc>
          <w:tcPr>
            <w:tcW w:w="3529" w:type="dxa"/>
            <w:shd w:val="clear" w:color="auto" w:fill="8496B0"/>
            <w:vAlign w:val="center"/>
          </w:tcPr>
          <w:p w14:paraId="7F8BDD3B" w14:textId="77777777" w:rsidR="006810AC" w:rsidRDefault="00027053" w:rsidP="00C9149D">
            <w:pPr>
              <w:snapToGrid w:val="0"/>
              <w:spacing w:before="0" w:after="0"/>
              <w:rPr>
                <w:b/>
                <w:color w:val="000000"/>
              </w:rPr>
            </w:pPr>
            <w:r>
              <w:rPr>
                <w:b/>
                <w:color w:val="000000"/>
              </w:rPr>
              <w:t>Initiative ID</w:t>
            </w:r>
          </w:p>
        </w:tc>
        <w:tc>
          <w:tcPr>
            <w:tcW w:w="4939" w:type="dxa"/>
            <w:shd w:val="clear" w:color="auto" w:fill="auto"/>
            <w:vAlign w:val="center"/>
          </w:tcPr>
          <w:p w14:paraId="33B31480" w14:textId="0ADC30B6" w:rsidR="006810AC" w:rsidRDefault="00027053" w:rsidP="00C9149D">
            <w:pPr>
              <w:snapToGrid w:val="0"/>
              <w:spacing w:before="0" w:after="0"/>
            </w:pPr>
            <w:r>
              <w:t>It shall match the unique registration number of the initiative</w:t>
            </w:r>
          </w:p>
        </w:tc>
      </w:tr>
      <w:tr w:rsidR="006810AC" w14:paraId="67178F45" w14:textId="77777777">
        <w:trPr>
          <w:trHeight w:val="675"/>
        </w:trPr>
        <w:tc>
          <w:tcPr>
            <w:tcW w:w="3529" w:type="dxa"/>
            <w:shd w:val="clear" w:color="auto" w:fill="8496B0"/>
            <w:vAlign w:val="center"/>
          </w:tcPr>
          <w:p w14:paraId="6CA2616F" w14:textId="77777777" w:rsidR="006810AC" w:rsidRDefault="00027053" w:rsidP="00C9149D">
            <w:pPr>
              <w:snapToGrid w:val="0"/>
              <w:spacing w:before="0" w:after="0"/>
              <w:rPr>
                <w:b/>
                <w:color w:val="000000"/>
              </w:rPr>
            </w:pPr>
            <w:r>
              <w:rPr>
                <w:b/>
                <w:color w:val="000000"/>
              </w:rPr>
              <w:t>Initiative holder</w:t>
            </w:r>
          </w:p>
        </w:tc>
        <w:tc>
          <w:tcPr>
            <w:tcW w:w="4939" w:type="dxa"/>
            <w:shd w:val="clear" w:color="auto" w:fill="auto"/>
            <w:vAlign w:val="center"/>
          </w:tcPr>
          <w:p w14:paraId="2C80DFD4" w14:textId="7032FDBD" w:rsidR="006810AC" w:rsidRDefault="00A85964" w:rsidP="00C9149D">
            <w:pPr>
              <w:snapToGrid w:val="0"/>
              <w:spacing w:before="0" w:after="0"/>
            </w:pPr>
            <w:r w:rsidRPr="00A85964">
              <w:t>Organization or individual leading the initiative</w:t>
            </w:r>
          </w:p>
        </w:tc>
      </w:tr>
      <w:tr w:rsidR="006810AC" w14:paraId="23E2CFF5" w14:textId="77777777">
        <w:trPr>
          <w:trHeight w:val="695"/>
        </w:trPr>
        <w:tc>
          <w:tcPr>
            <w:tcW w:w="3529" w:type="dxa"/>
            <w:shd w:val="clear" w:color="auto" w:fill="8496B0"/>
            <w:vAlign w:val="center"/>
          </w:tcPr>
          <w:p w14:paraId="0DE0404E" w14:textId="2BF1F36D" w:rsidR="006810AC" w:rsidRDefault="00027053" w:rsidP="00C9149D">
            <w:pPr>
              <w:snapToGrid w:val="0"/>
              <w:spacing w:before="0" w:after="0"/>
              <w:rPr>
                <w:b/>
                <w:color w:val="000000"/>
              </w:rPr>
            </w:pPr>
            <w:r>
              <w:rPr>
                <w:b/>
                <w:color w:val="000000"/>
              </w:rPr>
              <w:t xml:space="preserve">Initiative Conservation Activities and </w:t>
            </w:r>
            <w:r w:rsidR="005A6B43">
              <w:rPr>
                <w:b/>
                <w:color w:val="000000"/>
              </w:rPr>
              <w:t>Mechanisms</w:t>
            </w:r>
          </w:p>
        </w:tc>
        <w:tc>
          <w:tcPr>
            <w:tcW w:w="4939" w:type="dxa"/>
            <w:shd w:val="clear" w:color="auto" w:fill="auto"/>
            <w:vAlign w:val="center"/>
          </w:tcPr>
          <w:p w14:paraId="11CDEBFC" w14:textId="722BEC77" w:rsidR="005A6B43" w:rsidRDefault="00502A13" w:rsidP="005602E2">
            <w:pPr>
              <w:snapToGrid w:val="0"/>
              <w:spacing w:before="0" w:after="0"/>
            </w:pPr>
            <w:r w:rsidRPr="0016530C">
              <w:t>Describe the initiative’s planned conservation activities and explain the mechanisms that will be used to implement and sustain them</w:t>
            </w:r>
          </w:p>
        </w:tc>
      </w:tr>
      <w:tr w:rsidR="006810AC" w14:paraId="026C0266" w14:textId="77777777">
        <w:trPr>
          <w:trHeight w:val="829"/>
        </w:trPr>
        <w:tc>
          <w:tcPr>
            <w:tcW w:w="3529" w:type="dxa"/>
            <w:shd w:val="clear" w:color="auto" w:fill="8496B0"/>
            <w:vAlign w:val="center"/>
          </w:tcPr>
          <w:p w14:paraId="6B7D4EB5" w14:textId="014BEDD5" w:rsidR="006810AC" w:rsidRDefault="00027053" w:rsidP="00C9149D">
            <w:pPr>
              <w:snapToGrid w:val="0"/>
              <w:spacing w:before="0" w:after="0"/>
              <w:rPr>
                <w:b/>
                <w:color w:val="000000"/>
              </w:rPr>
            </w:pPr>
            <w:r>
              <w:rPr>
                <w:b/>
                <w:color w:val="000000"/>
              </w:rPr>
              <w:t xml:space="preserve">Version number of the </w:t>
            </w:r>
            <w:r w:rsidR="00A85964">
              <w:rPr>
                <w:b/>
                <w:color w:val="000000"/>
              </w:rPr>
              <w:t>Biodiversity</w:t>
            </w:r>
            <w:r>
              <w:rPr>
                <w:b/>
                <w:color w:val="000000"/>
              </w:rPr>
              <w:t xml:space="preserve"> Initiative</w:t>
            </w:r>
            <w:r w:rsidR="00DB7F1E">
              <w:rPr>
                <w:b/>
                <w:color w:val="000000"/>
              </w:rPr>
              <w:t xml:space="preserve"> </w:t>
            </w:r>
            <w:r w:rsidR="00A85964">
              <w:rPr>
                <w:b/>
                <w:color w:val="000000"/>
              </w:rPr>
              <w:t>Document to</w:t>
            </w:r>
            <w:r>
              <w:rPr>
                <w:b/>
                <w:color w:val="000000"/>
              </w:rPr>
              <w:t xml:space="preserve"> which this report applies</w:t>
            </w:r>
          </w:p>
        </w:tc>
        <w:tc>
          <w:tcPr>
            <w:tcW w:w="4939" w:type="dxa"/>
            <w:shd w:val="clear" w:color="auto" w:fill="auto"/>
            <w:vAlign w:val="center"/>
          </w:tcPr>
          <w:p w14:paraId="41415523" w14:textId="0E41272A" w:rsidR="006810AC" w:rsidRDefault="00027053" w:rsidP="00C9149D">
            <w:pPr>
              <w:snapToGrid w:val="0"/>
              <w:spacing w:before="0" w:after="0"/>
            </w:pPr>
            <w:r>
              <w:t xml:space="preserve">Indicate the version number of the </w:t>
            </w:r>
            <w:r w:rsidR="00A85964">
              <w:t>document</w:t>
            </w:r>
          </w:p>
        </w:tc>
      </w:tr>
      <w:tr w:rsidR="006810AC" w14:paraId="1A771A4C" w14:textId="77777777">
        <w:trPr>
          <w:trHeight w:val="829"/>
        </w:trPr>
        <w:tc>
          <w:tcPr>
            <w:tcW w:w="3529" w:type="dxa"/>
            <w:shd w:val="clear" w:color="auto" w:fill="8496B0"/>
            <w:vAlign w:val="center"/>
          </w:tcPr>
          <w:p w14:paraId="04A4BF00" w14:textId="77777777" w:rsidR="006810AC" w:rsidRDefault="00027053" w:rsidP="00C9149D">
            <w:pPr>
              <w:snapToGrid w:val="0"/>
              <w:spacing w:before="0" w:after="0"/>
              <w:rPr>
                <w:b/>
                <w:color w:val="000000"/>
              </w:rPr>
            </w:pPr>
            <w:r>
              <w:rPr>
                <w:b/>
                <w:color w:val="000000"/>
              </w:rPr>
              <w:t>Version of the applied methodology</w:t>
            </w:r>
          </w:p>
        </w:tc>
        <w:tc>
          <w:tcPr>
            <w:tcW w:w="4939" w:type="dxa"/>
            <w:shd w:val="clear" w:color="auto" w:fill="auto"/>
            <w:vAlign w:val="center"/>
          </w:tcPr>
          <w:p w14:paraId="3F402278" w14:textId="58B2F2AE" w:rsidR="006810AC" w:rsidRDefault="00027053" w:rsidP="00C9149D">
            <w:pPr>
              <w:snapToGrid w:val="0"/>
              <w:spacing w:before="0" w:after="0"/>
            </w:pPr>
            <w:r>
              <w:t xml:space="preserve">Indicate the title and version of the methodology </w:t>
            </w:r>
            <w:r w:rsidR="00A85964">
              <w:t>applied</w:t>
            </w:r>
          </w:p>
        </w:tc>
      </w:tr>
      <w:tr w:rsidR="006810AC" w14:paraId="1DD9BA44" w14:textId="77777777">
        <w:trPr>
          <w:trHeight w:val="853"/>
        </w:trPr>
        <w:tc>
          <w:tcPr>
            <w:tcW w:w="3529" w:type="dxa"/>
            <w:shd w:val="clear" w:color="auto" w:fill="8496B0"/>
            <w:vAlign w:val="center"/>
          </w:tcPr>
          <w:p w14:paraId="66388F74" w14:textId="77777777" w:rsidR="006810AC" w:rsidRDefault="00027053" w:rsidP="00C9149D">
            <w:pPr>
              <w:snapToGrid w:val="0"/>
              <w:spacing w:before="0" w:after="0"/>
              <w:rPr>
                <w:b/>
                <w:color w:val="000000"/>
              </w:rPr>
            </w:pPr>
            <w:r>
              <w:rPr>
                <w:b/>
                <w:color w:val="000000"/>
              </w:rPr>
              <w:t>Initiative location</w:t>
            </w:r>
          </w:p>
        </w:tc>
        <w:tc>
          <w:tcPr>
            <w:tcW w:w="4939" w:type="dxa"/>
            <w:shd w:val="clear" w:color="auto" w:fill="auto"/>
            <w:vAlign w:val="center"/>
          </w:tcPr>
          <w:p w14:paraId="1DA0E711" w14:textId="77777777" w:rsidR="00502A13" w:rsidRDefault="00502A13" w:rsidP="00502A13">
            <w:pPr>
              <w:snapToGrid w:val="0"/>
              <w:spacing w:before="0" w:after="0"/>
            </w:pPr>
            <w:r>
              <w:t>Specify the country where the initiative is located</w:t>
            </w:r>
          </w:p>
          <w:p w14:paraId="283895DB" w14:textId="40CD3C43" w:rsidR="006810AC" w:rsidRDefault="00502A13" w:rsidP="00502A13">
            <w:pPr>
              <w:snapToGrid w:val="0"/>
              <w:spacing w:before="0" w:after="0"/>
            </w:pPr>
            <w:r>
              <w:t>Indicate the city or cities in which the initiative areas are located and the coordinates for each initiative site (latitude and longitude)</w:t>
            </w:r>
          </w:p>
        </w:tc>
      </w:tr>
      <w:tr w:rsidR="00502A13" w14:paraId="1E10E6BB" w14:textId="77777777">
        <w:trPr>
          <w:trHeight w:val="872"/>
        </w:trPr>
        <w:tc>
          <w:tcPr>
            <w:tcW w:w="3529" w:type="dxa"/>
            <w:shd w:val="clear" w:color="auto" w:fill="8496B0"/>
            <w:vAlign w:val="center"/>
          </w:tcPr>
          <w:p w14:paraId="27D45352" w14:textId="6FE359D9" w:rsidR="00502A13" w:rsidRDefault="00502A13" w:rsidP="00C9149D">
            <w:pPr>
              <w:snapToGrid w:val="0"/>
              <w:spacing w:before="0" w:after="0"/>
              <w:rPr>
                <w:b/>
                <w:color w:val="000000"/>
              </w:rPr>
            </w:pPr>
            <w:r>
              <w:rPr>
                <w:b/>
                <w:color w:val="000000"/>
              </w:rPr>
              <w:t>Grouped initiative</w:t>
            </w:r>
          </w:p>
        </w:tc>
        <w:tc>
          <w:tcPr>
            <w:tcW w:w="4939" w:type="dxa"/>
            <w:shd w:val="clear" w:color="auto" w:fill="auto"/>
            <w:vAlign w:val="center"/>
          </w:tcPr>
          <w:p w14:paraId="178D2D55" w14:textId="5014773B" w:rsidR="00502A13" w:rsidRDefault="00502A13" w:rsidP="00C9149D">
            <w:pPr>
              <w:snapToGrid w:val="0"/>
              <w:spacing w:before="0" w:after="0"/>
            </w:pPr>
            <w:r w:rsidRPr="00502A13">
              <w:t>Indicate whether the initiative corresponds to a grouped initiative or not</w:t>
            </w:r>
          </w:p>
        </w:tc>
      </w:tr>
      <w:tr w:rsidR="006810AC" w14:paraId="2C15A0AD" w14:textId="77777777">
        <w:trPr>
          <w:trHeight w:val="872"/>
        </w:trPr>
        <w:tc>
          <w:tcPr>
            <w:tcW w:w="3529" w:type="dxa"/>
            <w:shd w:val="clear" w:color="auto" w:fill="8496B0"/>
            <w:vAlign w:val="center"/>
          </w:tcPr>
          <w:p w14:paraId="44CB9606" w14:textId="43F4B7F8" w:rsidR="006810AC" w:rsidRDefault="00502A13" w:rsidP="00C9149D">
            <w:pPr>
              <w:snapToGrid w:val="0"/>
              <w:spacing w:before="0" w:after="0"/>
              <w:rPr>
                <w:b/>
                <w:color w:val="000000"/>
              </w:rPr>
            </w:pPr>
            <w:r>
              <w:rPr>
                <w:b/>
                <w:color w:val="000000"/>
              </w:rPr>
              <w:t>S</w:t>
            </w:r>
            <w:r w:rsidR="00027053">
              <w:rPr>
                <w:b/>
                <w:color w:val="000000"/>
              </w:rPr>
              <w:t>tarting date</w:t>
            </w:r>
          </w:p>
        </w:tc>
        <w:tc>
          <w:tcPr>
            <w:tcW w:w="4939" w:type="dxa"/>
            <w:shd w:val="clear" w:color="auto" w:fill="auto"/>
            <w:vAlign w:val="center"/>
          </w:tcPr>
          <w:p w14:paraId="51473D6B" w14:textId="412EE967" w:rsidR="006810AC" w:rsidRDefault="00027053" w:rsidP="00C9149D">
            <w:pPr>
              <w:snapToGrid w:val="0"/>
              <w:spacing w:before="0" w:after="0"/>
            </w:pPr>
            <w:r>
              <w:t>Indicate the start date of the initiative activities</w:t>
            </w:r>
          </w:p>
          <w:p w14:paraId="350C1886" w14:textId="77777777" w:rsidR="006810AC" w:rsidRDefault="00027053" w:rsidP="00C9149D">
            <w:pPr>
              <w:snapToGrid w:val="0"/>
              <w:spacing w:before="0" w:after="0"/>
            </w:pPr>
            <w:r>
              <w:t>(DD/MM/YYYY)</w:t>
            </w:r>
          </w:p>
        </w:tc>
      </w:tr>
      <w:tr w:rsidR="006810AC" w14:paraId="5A1F257F" w14:textId="77777777">
        <w:trPr>
          <w:trHeight w:val="1270"/>
        </w:trPr>
        <w:tc>
          <w:tcPr>
            <w:tcW w:w="3529" w:type="dxa"/>
            <w:shd w:val="clear" w:color="auto" w:fill="8496B0"/>
            <w:vAlign w:val="center"/>
          </w:tcPr>
          <w:p w14:paraId="54C1D813" w14:textId="79F3479D" w:rsidR="006810AC" w:rsidRDefault="00502A13" w:rsidP="00C9149D">
            <w:pPr>
              <w:snapToGrid w:val="0"/>
              <w:spacing w:before="0" w:after="0"/>
              <w:rPr>
                <w:b/>
                <w:color w:val="000000"/>
              </w:rPr>
            </w:pPr>
            <w:r>
              <w:rPr>
                <w:b/>
                <w:color w:val="000000"/>
              </w:rPr>
              <w:lastRenderedPageBreak/>
              <w:t>Quantification period</w:t>
            </w:r>
          </w:p>
        </w:tc>
        <w:tc>
          <w:tcPr>
            <w:tcW w:w="4939" w:type="dxa"/>
            <w:shd w:val="clear" w:color="auto" w:fill="auto"/>
            <w:vAlign w:val="center"/>
          </w:tcPr>
          <w:p w14:paraId="71E9524A" w14:textId="77777777" w:rsidR="00502A13" w:rsidRDefault="00502A13" w:rsidP="00502A13">
            <w:pPr>
              <w:snapToGrid w:val="0"/>
              <w:spacing w:before="0" w:after="0"/>
            </w:pPr>
            <w:r>
              <w:t>Indicate the monitoring period (start and end dates) over which biodiversity conservation outcomes will be quantified for the initiative</w:t>
            </w:r>
          </w:p>
          <w:p w14:paraId="170FF463" w14:textId="1F06D6AC" w:rsidR="006810AC" w:rsidRDefault="00502A13" w:rsidP="00502A13">
            <w:pPr>
              <w:snapToGrid w:val="0"/>
              <w:spacing w:before="0" w:after="0"/>
            </w:pPr>
            <w:r>
              <w:t>(DD/MM/YYYY to DD/MM/YYYY)</w:t>
            </w:r>
          </w:p>
        </w:tc>
      </w:tr>
      <w:tr w:rsidR="006810AC" w14:paraId="56D33163" w14:textId="77777777">
        <w:trPr>
          <w:trHeight w:val="699"/>
        </w:trPr>
        <w:tc>
          <w:tcPr>
            <w:tcW w:w="3529" w:type="dxa"/>
            <w:shd w:val="clear" w:color="auto" w:fill="8496B0"/>
            <w:vAlign w:val="center"/>
          </w:tcPr>
          <w:p w14:paraId="77EE676E" w14:textId="20BB6DCB" w:rsidR="006810AC" w:rsidRDefault="00502A13" w:rsidP="00C9149D">
            <w:pPr>
              <w:snapToGrid w:val="0"/>
              <w:spacing w:before="0" w:after="0"/>
              <w:rPr>
                <w:b/>
                <w:color w:val="000000"/>
              </w:rPr>
            </w:pPr>
            <w:r w:rsidRPr="00502A13">
              <w:rPr>
                <w:b/>
                <w:color w:val="000000"/>
              </w:rPr>
              <w:t>First quantification period</w:t>
            </w:r>
          </w:p>
        </w:tc>
        <w:tc>
          <w:tcPr>
            <w:tcW w:w="4939" w:type="dxa"/>
            <w:shd w:val="clear" w:color="auto" w:fill="auto"/>
            <w:vAlign w:val="center"/>
          </w:tcPr>
          <w:p w14:paraId="32F6489F" w14:textId="77777777" w:rsidR="00502A13" w:rsidRDefault="00502A13" w:rsidP="00502A13">
            <w:pPr>
              <w:snapToGrid w:val="0"/>
              <w:spacing w:before="0" w:after="0"/>
            </w:pPr>
            <w:r>
              <w:t>Specify the initial monitoring period for biodiversity conservation, as defined in Section</w:t>
            </w:r>
            <w:r>
              <w:rPr>
                <w:rFonts w:ascii="Times New Roman" w:hAnsi="Times New Roman" w:cs="Times New Roman"/>
              </w:rPr>
              <w:t> </w:t>
            </w:r>
            <w:r>
              <w:t>11 of the Biodiversity Standard</w:t>
            </w:r>
          </w:p>
          <w:p w14:paraId="1002CF30" w14:textId="2D4CCFE8" w:rsidR="006810AC" w:rsidRDefault="00502A13" w:rsidP="00502A13">
            <w:pPr>
              <w:snapToGrid w:val="0"/>
              <w:spacing w:before="0" w:after="0"/>
            </w:pPr>
            <w:r>
              <w:t>(DD/MM/YYYY to DD/MM/YYYY)</w:t>
            </w:r>
          </w:p>
        </w:tc>
      </w:tr>
      <w:tr w:rsidR="006810AC" w14:paraId="094C19D2" w14:textId="77777777">
        <w:trPr>
          <w:trHeight w:val="699"/>
        </w:trPr>
        <w:tc>
          <w:tcPr>
            <w:tcW w:w="3529" w:type="dxa"/>
            <w:shd w:val="clear" w:color="auto" w:fill="8496B0"/>
            <w:vAlign w:val="center"/>
          </w:tcPr>
          <w:p w14:paraId="7F1A91B5" w14:textId="23FF8E1A" w:rsidR="006810AC" w:rsidRDefault="006E6521" w:rsidP="00C9149D">
            <w:pPr>
              <w:snapToGrid w:val="0"/>
              <w:spacing w:before="0" w:after="0"/>
              <w:rPr>
                <w:b/>
                <w:color w:val="000000"/>
              </w:rPr>
            </w:pPr>
            <w:r>
              <w:rPr>
                <w:b/>
                <w:color w:val="000000"/>
              </w:rPr>
              <w:t>Total amount of BioCredits</w:t>
            </w:r>
          </w:p>
        </w:tc>
        <w:tc>
          <w:tcPr>
            <w:tcW w:w="4939" w:type="dxa"/>
            <w:shd w:val="clear" w:color="auto" w:fill="auto"/>
            <w:vAlign w:val="center"/>
          </w:tcPr>
          <w:p w14:paraId="057C36B9" w14:textId="06857E6C" w:rsidR="006810AC" w:rsidRDefault="00027053" w:rsidP="00C9149D">
            <w:pPr>
              <w:snapToGrid w:val="0"/>
              <w:spacing w:before="0" w:after="0"/>
            </w:pPr>
            <w:r>
              <w:t xml:space="preserve">Indicate the </w:t>
            </w:r>
            <w:r w:rsidR="006E6521">
              <w:t>t</w:t>
            </w:r>
            <w:r w:rsidR="006E6521" w:rsidRPr="006E6521">
              <w:t xml:space="preserve">otal number of </w:t>
            </w:r>
            <w:r w:rsidR="006E6521">
              <w:t>B</w:t>
            </w:r>
            <w:r w:rsidR="006E6521" w:rsidRPr="006E6521">
              <w:t>io</w:t>
            </w:r>
            <w:r w:rsidR="006E6521">
              <w:t>C</w:t>
            </w:r>
            <w:r w:rsidR="006E6521" w:rsidRPr="006E6521">
              <w:t xml:space="preserve">redits generated based on verified biodiversity </w:t>
            </w:r>
            <w:r w:rsidR="006E6521">
              <w:t xml:space="preserve">conservation </w:t>
            </w:r>
            <w:r w:rsidR="006E6521" w:rsidRPr="006E6521">
              <w:t>outcomes</w:t>
            </w:r>
            <w:r>
              <w:t xml:space="preserve"> (during the </w:t>
            </w:r>
            <w:r w:rsidR="0093573F">
              <w:t>monitoring</w:t>
            </w:r>
            <w:r>
              <w:t xml:space="preserve"> period).</w:t>
            </w:r>
          </w:p>
        </w:tc>
      </w:tr>
      <w:tr w:rsidR="006810AC" w14:paraId="097671FB" w14:textId="77777777">
        <w:trPr>
          <w:trHeight w:val="975"/>
        </w:trPr>
        <w:tc>
          <w:tcPr>
            <w:tcW w:w="3529" w:type="dxa"/>
            <w:shd w:val="clear" w:color="auto" w:fill="8496B0"/>
            <w:vAlign w:val="center"/>
          </w:tcPr>
          <w:p w14:paraId="4787531F" w14:textId="77777777" w:rsidR="006810AC" w:rsidRDefault="00027053" w:rsidP="00C9149D">
            <w:pPr>
              <w:snapToGrid w:val="0"/>
              <w:spacing w:before="0" w:after="0"/>
              <w:rPr>
                <w:b/>
                <w:color w:val="000000"/>
              </w:rPr>
            </w:pPr>
            <w:r>
              <w:rPr>
                <w:b/>
                <w:color w:val="000000"/>
              </w:rPr>
              <w:t>Contribution to Sustainable Development Goals</w:t>
            </w:r>
          </w:p>
        </w:tc>
        <w:tc>
          <w:tcPr>
            <w:tcW w:w="4939" w:type="dxa"/>
            <w:shd w:val="clear" w:color="auto" w:fill="auto"/>
            <w:vAlign w:val="center"/>
          </w:tcPr>
          <w:p w14:paraId="2D8CB131" w14:textId="1A316F7E" w:rsidR="006810AC" w:rsidRDefault="006E6521" w:rsidP="00C9149D">
            <w:pPr>
              <w:snapToGrid w:val="0"/>
              <w:spacing w:before="0" w:after="0"/>
            </w:pPr>
            <w:r w:rsidRPr="006E6521">
              <w:t>List up to three Sustainable Development Objectives that the initiative demonstrably meets</w:t>
            </w:r>
            <w:r w:rsidR="00027053">
              <w:t>.</w:t>
            </w:r>
          </w:p>
        </w:tc>
      </w:tr>
      <w:tr w:rsidR="006810AC" w14:paraId="19D18BE7" w14:textId="77777777">
        <w:trPr>
          <w:trHeight w:val="1008"/>
        </w:trPr>
        <w:tc>
          <w:tcPr>
            <w:tcW w:w="3529" w:type="dxa"/>
            <w:shd w:val="clear" w:color="auto" w:fill="8496B0"/>
            <w:vAlign w:val="center"/>
          </w:tcPr>
          <w:p w14:paraId="2D57813B" w14:textId="77777777" w:rsidR="006810AC" w:rsidRDefault="00027053" w:rsidP="00C9149D">
            <w:pPr>
              <w:snapToGrid w:val="0"/>
              <w:spacing w:before="0" w:after="0"/>
              <w:rPr>
                <w:b/>
                <w:color w:val="000000"/>
              </w:rPr>
            </w:pPr>
            <w:r>
              <w:rPr>
                <w:b/>
                <w:color w:val="000000"/>
              </w:rPr>
              <w:t>Document date</w:t>
            </w:r>
          </w:p>
        </w:tc>
        <w:tc>
          <w:tcPr>
            <w:tcW w:w="4939" w:type="dxa"/>
            <w:shd w:val="clear" w:color="auto" w:fill="auto"/>
            <w:vAlign w:val="center"/>
          </w:tcPr>
          <w:p w14:paraId="110577CC" w14:textId="77777777" w:rsidR="006810AC" w:rsidRDefault="00027053" w:rsidP="00C9149D">
            <w:pPr>
              <w:snapToGrid w:val="0"/>
              <w:spacing w:before="0" w:after="0"/>
            </w:pPr>
            <w:r>
              <w:t>Date of completion of this report.</w:t>
            </w:r>
          </w:p>
        </w:tc>
      </w:tr>
      <w:tr w:rsidR="006810AC" w14:paraId="795F3D25" w14:textId="77777777">
        <w:trPr>
          <w:trHeight w:val="977"/>
        </w:trPr>
        <w:tc>
          <w:tcPr>
            <w:tcW w:w="3529" w:type="dxa"/>
            <w:shd w:val="clear" w:color="auto" w:fill="8496B0"/>
            <w:vAlign w:val="center"/>
          </w:tcPr>
          <w:p w14:paraId="16F0D8A3" w14:textId="77777777" w:rsidR="006810AC" w:rsidRDefault="00027053" w:rsidP="00C9149D">
            <w:pPr>
              <w:snapToGrid w:val="0"/>
              <w:spacing w:before="0" w:after="0"/>
              <w:rPr>
                <w:b/>
                <w:color w:val="000000"/>
              </w:rPr>
            </w:pPr>
            <w:r>
              <w:rPr>
                <w:b/>
                <w:color w:val="000000"/>
              </w:rPr>
              <w:t>Work carried out by</w:t>
            </w:r>
          </w:p>
        </w:tc>
        <w:tc>
          <w:tcPr>
            <w:tcW w:w="4939" w:type="dxa"/>
            <w:shd w:val="clear" w:color="auto" w:fill="auto"/>
            <w:vAlign w:val="center"/>
          </w:tcPr>
          <w:p w14:paraId="30B3B623" w14:textId="4E0D3093" w:rsidR="006810AC" w:rsidRDefault="006E6521" w:rsidP="00C9149D">
            <w:pPr>
              <w:snapToGrid w:val="0"/>
              <w:spacing w:before="0" w:after="0"/>
            </w:pPr>
            <w:r>
              <w:t>Auditors</w:t>
            </w:r>
            <w:r w:rsidR="00027053">
              <w:t xml:space="preserve"> who conducted this audit.</w:t>
            </w:r>
          </w:p>
        </w:tc>
      </w:tr>
      <w:tr w:rsidR="006810AC" w14:paraId="58F38DF5" w14:textId="77777777">
        <w:trPr>
          <w:trHeight w:val="977"/>
        </w:trPr>
        <w:tc>
          <w:tcPr>
            <w:tcW w:w="3529" w:type="dxa"/>
            <w:shd w:val="clear" w:color="auto" w:fill="8496B0"/>
            <w:vAlign w:val="center"/>
          </w:tcPr>
          <w:p w14:paraId="55B9ABE0" w14:textId="77777777" w:rsidR="006810AC" w:rsidRDefault="00027053" w:rsidP="00C9149D">
            <w:pPr>
              <w:snapToGrid w:val="0"/>
              <w:spacing w:before="0" w:after="0"/>
              <w:rPr>
                <w:b/>
                <w:color w:val="000000"/>
              </w:rPr>
            </w:pPr>
            <w:r>
              <w:rPr>
                <w:b/>
                <w:color w:val="000000"/>
              </w:rPr>
              <w:t>Approved by</w:t>
            </w:r>
          </w:p>
        </w:tc>
        <w:tc>
          <w:tcPr>
            <w:tcW w:w="4939" w:type="dxa"/>
            <w:shd w:val="clear" w:color="auto" w:fill="auto"/>
            <w:vAlign w:val="center"/>
          </w:tcPr>
          <w:p w14:paraId="4F039EE5" w14:textId="75500072" w:rsidR="006810AC" w:rsidRDefault="00027053" w:rsidP="00C9149D">
            <w:pPr>
              <w:snapToGrid w:val="0"/>
              <w:spacing w:before="0" w:after="0"/>
            </w:pPr>
            <w:r>
              <w:t xml:space="preserve">Name and signature of the individual at the </w:t>
            </w:r>
            <w:r w:rsidR="005602E2">
              <w:rPr>
                <w:color w:val="808080"/>
              </w:rPr>
              <w:t>Certification Body</w:t>
            </w:r>
            <w:r>
              <w:rPr>
                <w:color w:val="808080"/>
              </w:rPr>
              <w:t xml:space="preserve"> </w:t>
            </w:r>
            <w:r>
              <w:t>who approved this report.</w:t>
            </w:r>
          </w:p>
        </w:tc>
      </w:tr>
    </w:tbl>
    <w:p w14:paraId="186A6240" w14:textId="77777777" w:rsidR="006810AC" w:rsidRDefault="006810AC">
      <w:bookmarkStart w:id="0" w:name="_heading=h.4immumolbuvv" w:colFirst="0" w:colLast="0"/>
      <w:bookmarkStart w:id="1" w:name="_heading=h.turscj1l4smh" w:colFirst="0" w:colLast="0"/>
      <w:bookmarkStart w:id="2" w:name="_heading=h.f7ro387kshhe" w:colFirst="0" w:colLast="0"/>
      <w:bookmarkStart w:id="3" w:name="_heading=h.rtrxjq92i2g" w:colFirst="0" w:colLast="0"/>
      <w:bookmarkStart w:id="4" w:name="_heading=h.gjdgxs" w:colFirst="0" w:colLast="0"/>
      <w:bookmarkEnd w:id="0"/>
      <w:bookmarkEnd w:id="1"/>
      <w:bookmarkEnd w:id="2"/>
      <w:bookmarkEnd w:id="3"/>
      <w:bookmarkEnd w:id="4"/>
    </w:p>
    <w:tbl>
      <w:tblPr>
        <w:tblStyle w:val="a0"/>
        <w:tblW w:w="8468" w:type="dxa"/>
        <w:tblInd w:w="0" w:type="dxa"/>
        <w:tblBorders>
          <w:top w:val="single" w:sz="4" w:space="0" w:color="18B1BF"/>
          <w:left w:val="single" w:sz="4" w:space="0" w:color="18B1BF"/>
          <w:bottom w:val="single" w:sz="4" w:space="0" w:color="18B1BF"/>
          <w:right w:val="single" w:sz="4" w:space="0" w:color="18B1BF"/>
          <w:insideH w:val="nil"/>
          <w:insideV w:val="nil"/>
        </w:tblBorders>
        <w:shd w:val="clear" w:color="auto" w:fill="DBE5F1" w:themeFill="accent1" w:themeFillTint="33"/>
        <w:tblLayout w:type="fixed"/>
        <w:tblLook w:val="0400" w:firstRow="0" w:lastRow="0" w:firstColumn="0" w:lastColumn="0" w:noHBand="0" w:noVBand="1"/>
      </w:tblPr>
      <w:tblGrid>
        <w:gridCol w:w="8468"/>
      </w:tblGrid>
      <w:tr w:rsidR="006E6521" w:rsidRPr="006E6521" w14:paraId="1629D938" w14:textId="77777777" w:rsidTr="00C9149D">
        <w:tc>
          <w:tcPr>
            <w:tcW w:w="8468" w:type="dxa"/>
            <w:shd w:val="clear" w:color="auto" w:fill="DBE5F1" w:themeFill="accent1" w:themeFillTint="33"/>
          </w:tcPr>
          <w:p w14:paraId="3D9D678C" w14:textId="77777777" w:rsidR="006810AC" w:rsidRDefault="00027053" w:rsidP="00DD74E0">
            <w:pPr>
              <w:spacing w:before="0" w:line="276" w:lineRule="auto"/>
              <w:rPr>
                <w:color w:val="auto"/>
              </w:rPr>
            </w:pPr>
            <w:r w:rsidRPr="006E6521">
              <w:rPr>
                <w:color w:val="auto"/>
              </w:rPr>
              <w:t>General template instructions:</w:t>
            </w:r>
          </w:p>
          <w:p w14:paraId="7655F869" w14:textId="70488C3F" w:rsidR="006E6521" w:rsidRPr="00DD74E0" w:rsidRDefault="00DD74E0" w:rsidP="00DD74E0">
            <w:pPr>
              <w:pStyle w:val="Prrafodelista"/>
              <w:numPr>
                <w:ilvl w:val="0"/>
                <w:numId w:val="15"/>
              </w:numPr>
              <w:spacing w:before="0" w:line="276" w:lineRule="auto"/>
              <w:rPr>
                <w:iCs/>
                <w:color w:val="000000"/>
                <w:sz w:val="20"/>
              </w:rPr>
            </w:pPr>
            <w:r w:rsidRPr="00DD74E0">
              <w:rPr>
                <w:iCs/>
                <w:color w:val="000000"/>
                <w:sz w:val="20"/>
              </w:rPr>
              <w:t>This template is intended for the submission of certification audit reports for Ecosystem and Biodiversity Conservation Initiatives under the BioCarbon Biodiversity Standard (BBS).</w:t>
            </w:r>
          </w:p>
          <w:p w14:paraId="7312DFBE" w14:textId="4234CDED" w:rsidR="00DD74E0" w:rsidRPr="00DD74E0" w:rsidRDefault="00DD74E0" w:rsidP="00DD74E0">
            <w:pPr>
              <w:pStyle w:val="Prrafodelista"/>
              <w:numPr>
                <w:ilvl w:val="0"/>
                <w:numId w:val="15"/>
              </w:numPr>
              <w:spacing w:before="0" w:line="276" w:lineRule="auto"/>
              <w:rPr>
                <w:iCs/>
                <w:color w:val="000000"/>
                <w:sz w:val="20"/>
              </w:rPr>
            </w:pPr>
            <w:r w:rsidRPr="00DD74E0">
              <w:rPr>
                <w:iCs/>
                <w:color w:val="000000"/>
                <w:sz w:val="20"/>
              </w:rPr>
              <w:t xml:space="preserve">Complete the information of each title according to the instructions provided. Ensure that all content is consistent with the rules and requirements outlined in the BioCarbon </w:t>
            </w:r>
            <w:r>
              <w:rPr>
                <w:iCs/>
                <w:color w:val="000000"/>
                <w:sz w:val="20"/>
              </w:rPr>
              <w:t xml:space="preserve">Biodiversity </w:t>
            </w:r>
            <w:r w:rsidRPr="00DD74E0">
              <w:rPr>
                <w:iCs/>
                <w:color w:val="000000"/>
                <w:sz w:val="20"/>
              </w:rPr>
              <w:t>Standard.</w:t>
            </w:r>
          </w:p>
          <w:p w14:paraId="4447EBB2" w14:textId="0C7F72BA" w:rsidR="006E6521" w:rsidRPr="00DD74E0" w:rsidRDefault="00DD74E0" w:rsidP="00DD74E0">
            <w:pPr>
              <w:pStyle w:val="Prrafodelista"/>
              <w:numPr>
                <w:ilvl w:val="0"/>
                <w:numId w:val="15"/>
              </w:numPr>
              <w:spacing w:before="0" w:line="276" w:lineRule="auto"/>
              <w:rPr>
                <w:iCs/>
                <w:color w:val="000000"/>
                <w:sz w:val="20"/>
              </w:rPr>
            </w:pPr>
            <w:r w:rsidRPr="00DD74E0">
              <w:rPr>
                <w:iCs/>
                <w:color w:val="000000"/>
                <w:sz w:val="20"/>
              </w:rPr>
              <w:t>Do not modify any features of the template, including styles</w:t>
            </w:r>
          </w:p>
        </w:tc>
      </w:tr>
    </w:tbl>
    <w:p w14:paraId="74B16F58" w14:textId="183709BD" w:rsidR="00C9149D" w:rsidRDefault="00042B4A">
      <w:pPr>
        <w:rPr>
          <w:sz w:val="18"/>
          <w:szCs w:val="18"/>
        </w:rPr>
      </w:pPr>
      <w:r w:rsidRPr="00042B4A">
        <w:rPr>
          <w:sz w:val="18"/>
          <w:szCs w:val="18"/>
        </w:rPr>
        <w:t xml:space="preserve">Disclaimer: The instructions provided in this report template are intended as a general guide and do not constitute an exhaustive list of the information that the audit team </w:t>
      </w:r>
      <w:r>
        <w:rPr>
          <w:sz w:val="18"/>
          <w:szCs w:val="18"/>
        </w:rPr>
        <w:t>shall</w:t>
      </w:r>
      <w:r w:rsidRPr="00042B4A">
        <w:rPr>
          <w:sz w:val="18"/>
          <w:szCs w:val="18"/>
        </w:rPr>
        <w:t xml:space="preserve"> include in each section. Auditors are responsible for ensuring that all relevant findings, analyses, and justifications required by the applicable standard</w:t>
      </w:r>
      <w:r>
        <w:rPr>
          <w:sz w:val="18"/>
          <w:szCs w:val="18"/>
        </w:rPr>
        <w:t xml:space="preserve"> and methodology</w:t>
      </w:r>
      <w:r w:rsidRPr="00042B4A">
        <w:rPr>
          <w:sz w:val="18"/>
          <w:szCs w:val="18"/>
        </w:rPr>
        <w:t xml:space="preserve"> are fully documented, even if not explicitly referenced in the template</w:t>
      </w:r>
      <w:r w:rsidR="00027053">
        <w:rPr>
          <w:sz w:val="18"/>
          <w:szCs w:val="18"/>
        </w:rPr>
        <w:t>.</w:t>
      </w:r>
    </w:p>
    <w:p w14:paraId="1E53FEC6" w14:textId="14113F2D" w:rsidR="006810AC" w:rsidRDefault="00027053">
      <w:r>
        <w:br w:type="page"/>
      </w:r>
    </w:p>
    <w:p w14:paraId="1761BA9D" w14:textId="5664A07C" w:rsidR="006810AC" w:rsidRDefault="00027053">
      <w:pPr>
        <w:rPr>
          <w:b/>
          <w:color w:val="000000"/>
          <w:sz w:val="32"/>
          <w:szCs w:val="32"/>
        </w:rPr>
      </w:pPr>
      <w:r>
        <w:rPr>
          <w:b/>
          <w:color w:val="000000"/>
          <w:sz w:val="32"/>
          <w:szCs w:val="32"/>
        </w:rPr>
        <w:lastRenderedPageBreak/>
        <w:t>Table of contents</w:t>
      </w:r>
    </w:p>
    <w:p w14:paraId="6F42AA64" w14:textId="1AC87057" w:rsidR="00231904" w:rsidRDefault="00BD23F6">
      <w:pPr>
        <w:pStyle w:val="TDC1"/>
        <w:tabs>
          <w:tab w:val="left" w:pos="440"/>
          <w:tab w:val="right" w:pos="8488"/>
        </w:tabs>
        <w:rPr>
          <w:rFonts w:eastAsiaTheme="minorEastAsia" w:cstheme="minorBidi"/>
          <w:b w:val="0"/>
          <w:bCs w:val="0"/>
          <w:noProof/>
          <w:color w:val="auto"/>
          <w:kern w:val="2"/>
          <w:sz w:val="24"/>
          <w:szCs w:val="24"/>
          <w:lang w:val="es-CO" w:eastAsia="es-MX"/>
          <w14:ligatures w14:val="standardContextual"/>
        </w:rPr>
      </w:pPr>
      <w:r>
        <w:rPr>
          <w:color w:val="000000"/>
        </w:rPr>
        <w:fldChar w:fldCharType="begin"/>
      </w:r>
      <w:r>
        <w:rPr>
          <w:color w:val="000000"/>
        </w:rPr>
        <w:instrText xml:space="preserve"> TOC \o "1-4" \h \z \u </w:instrText>
      </w:r>
      <w:r>
        <w:rPr>
          <w:color w:val="000000"/>
        </w:rPr>
        <w:fldChar w:fldCharType="separate"/>
      </w:r>
      <w:hyperlink w:anchor="_Toc198099952" w:history="1">
        <w:r w:rsidR="00231904" w:rsidRPr="00631E22">
          <w:rPr>
            <w:rStyle w:val="Hipervnculo"/>
            <w:noProof/>
          </w:rPr>
          <w:t>1</w:t>
        </w:r>
        <w:r w:rsidR="00231904">
          <w:rPr>
            <w:rFonts w:eastAsiaTheme="minorEastAsia" w:cstheme="minorBidi"/>
            <w:b w:val="0"/>
            <w:bCs w:val="0"/>
            <w:noProof/>
            <w:color w:val="auto"/>
            <w:kern w:val="2"/>
            <w:sz w:val="24"/>
            <w:szCs w:val="24"/>
            <w:lang w:val="es-CO" w:eastAsia="es-MX"/>
            <w14:ligatures w14:val="standardContextual"/>
          </w:rPr>
          <w:tab/>
        </w:r>
        <w:r w:rsidR="00231904" w:rsidRPr="00631E22">
          <w:rPr>
            <w:rStyle w:val="Hipervnculo"/>
            <w:noProof/>
          </w:rPr>
          <w:t>Executive summary</w:t>
        </w:r>
        <w:r w:rsidR="00231904">
          <w:rPr>
            <w:noProof/>
            <w:webHidden/>
          </w:rPr>
          <w:tab/>
        </w:r>
        <w:r w:rsidR="00231904">
          <w:rPr>
            <w:noProof/>
            <w:webHidden/>
          </w:rPr>
          <w:fldChar w:fldCharType="begin"/>
        </w:r>
        <w:r w:rsidR="00231904">
          <w:rPr>
            <w:noProof/>
            <w:webHidden/>
          </w:rPr>
          <w:instrText xml:space="preserve"> PAGEREF _Toc198099952 \h </w:instrText>
        </w:r>
        <w:r w:rsidR="00231904">
          <w:rPr>
            <w:noProof/>
            <w:webHidden/>
          </w:rPr>
        </w:r>
        <w:r w:rsidR="00231904">
          <w:rPr>
            <w:noProof/>
            <w:webHidden/>
          </w:rPr>
          <w:fldChar w:fldCharType="separate"/>
        </w:r>
        <w:r w:rsidR="00231904">
          <w:rPr>
            <w:noProof/>
            <w:webHidden/>
          </w:rPr>
          <w:t>5</w:t>
        </w:r>
        <w:r w:rsidR="00231904">
          <w:rPr>
            <w:noProof/>
            <w:webHidden/>
          </w:rPr>
          <w:fldChar w:fldCharType="end"/>
        </w:r>
      </w:hyperlink>
    </w:p>
    <w:p w14:paraId="6B8FBA1B" w14:textId="5C4499B9" w:rsidR="00231904" w:rsidRDefault="00231904">
      <w:pPr>
        <w:pStyle w:val="TDC1"/>
        <w:tabs>
          <w:tab w:val="left" w:pos="440"/>
          <w:tab w:val="right" w:pos="8488"/>
        </w:tabs>
        <w:rPr>
          <w:rFonts w:eastAsiaTheme="minorEastAsia" w:cstheme="minorBidi"/>
          <w:b w:val="0"/>
          <w:bCs w:val="0"/>
          <w:noProof/>
          <w:color w:val="auto"/>
          <w:kern w:val="2"/>
          <w:sz w:val="24"/>
          <w:szCs w:val="24"/>
          <w:lang w:val="es-CO" w:eastAsia="es-MX"/>
          <w14:ligatures w14:val="standardContextual"/>
        </w:rPr>
      </w:pPr>
      <w:hyperlink w:anchor="_Toc198099953" w:history="1">
        <w:r w:rsidRPr="00631E22">
          <w:rPr>
            <w:rStyle w:val="Hipervnculo"/>
            <w:noProof/>
          </w:rPr>
          <w:t>2</w:t>
        </w:r>
        <w:r>
          <w:rPr>
            <w:rFonts w:eastAsiaTheme="minorEastAsia" w:cstheme="minorBidi"/>
            <w:b w:val="0"/>
            <w:bCs w:val="0"/>
            <w:noProof/>
            <w:color w:val="auto"/>
            <w:kern w:val="2"/>
            <w:sz w:val="24"/>
            <w:szCs w:val="24"/>
            <w:lang w:val="es-CO" w:eastAsia="es-MX"/>
            <w14:ligatures w14:val="standardContextual"/>
          </w:rPr>
          <w:tab/>
        </w:r>
        <w:r w:rsidRPr="00631E22">
          <w:rPr>
            <w:rStyle w:val="Hipervnculo"/>
            <w:noProof/>
          </w:rPr>
          <w:t>Objective, scope and criteria</w:t>
        </w:r>
        <w:r>
          <w:rPr>
            <w:noProof/>
            <w:webHidden/>
          </w:rPr>
          <w:tab/>
        </w:r>
        <w:r>
          <w:rPr>
            <w:noProof/>
            <w:webHidden/>
          </w:rPr>
          <w:fldChar w:fldCharType="begin"/>
        </w:r>
        <w:r>
          <w:rPr>
            <w:noProof/>
            <w:webHidden/>
          </w:rPr>
          <w:instrText xml:space="preserve"> PAGEREF _Toc198099953 \h </w:instrText>
        </w:r>
        <w:r>
          <w:rPr>
            <w:noProof/>
            <w:webHidden/>
          </w:rPr>
        </w:r>
        <w:r>
          <w:rPr>
            <w:noProof/>
            <w:webHidden/>
          </w:rPr>
          <w:fldChar w:fldCharType="separate"/>
        </w:r>
        <w:r>
          <w:rPr>
            <w:noProof/>
            <w:webHidden/>
          </w:rPr>
          <w:t>5</w:t>
        </w:r>
        <w:r>
          <w:rPr>
            <w:noProof/>
            <w:webHidden/>
          </w:rPr>
          <w:fldChar w:fldCharType="end"/>
        </w:r>
      </w:hyperlink>
    </w:p>
    <w:p w14:paraId="03E3A0B6" w14:textId="4034FA94" w:rsidR="00231904" w:rsidRDefault="00231904">
      <w:pPr>
        <w:pStyle w:val="TDC1"/>
        <w:tabs>
          <w:tab w:val="left" w:pos="440"/>
          <w:tab w:val="right" w:pos="8488"/>
        </w:tabs>
        <w:rPr>
          <w:rFonts w:eastAsiaTheme="minorEastAsia" w:cstheme="minorBidi"/>
          <w:b w:val="0"/>
          <w:bCs w:val="0"/>
          <w:noProof/>
          <w:color w:val="auto"/>
          <w:kern w:val="2"/>
          <w:sz w:val="24"/>
          <w:szCs w:val="24"/>
          <w:lang w:val="es-CO" w:eastAsia="es-MX"/>
          <w14:ligatures w14:val="standardContextual"/>
        </w:rPr>
      </w:pPr>
      <w:hyperlink w:anchor="_Toc198099954" w:history="1">
        <w:r w:rsidRPr="00631E22">
          <w:rPr>
            <w:rStyle w:val="Hipervnculo"/>
            <w:noProof/>
          </w:rPr>
          <w:t>3</w:t>
        </w:r>
        <w:r>
          <w:rPr>
            <w:rFonts w:eastAsiaTheme="minorEastAsia" w:cstheme="minorBidi"/>
            <w:b w:val="0"/>
            <w:bCs w:val="0"/>
            <w:noProof/>
            <w:color w:val="auto"/>
            <w:kern w:val="2"/>
            <w:sz w:val="24"/>
            <w:szCs w:val="24"/>
            <w:lang w:val="es-CO" w:eastAsia="es-MX"/>
            <w14:ligatures w14:val="standardContextual"/>
          </w:rPr>
          <w:tab/>
        </w:r>
        <w:r w:rsidRPr="00631E22">
          <w:rPr>
            <w:rStyle w:val="Hipervnculo"/>
            <w:noProof/>
          </w:rPr>
          <w:t>Audit planning</w:t>
        </w:r>
        <w:r>
          <w:rPr>
            <w:noProof/>
            <w:webHidden/>
          </w:rPr>
          <w:tab/>
        </w:r>
        <w:r>
          <w:rPr>
            <w:noProof/>
            <w:webHidden/>
          </w:rPr>
          <w:fldChar w:fldCharType="begin"/>
        </w:r>
        <w:r>
          <w:rPr>
            <w:noProof/>
            <w:webHidden/>
          </w:rPr>
          <w:instrText xml:space="preserve"> PAGEREF _Toc198099954 \h </w:instrText>
        </w:r>
        <w:r>
          <w:rPr>
            <w:noProof/>
            <w:webHidden/>
          </w:rPr>
        </w:r>
        <w:r>
          <w:rPr>
            <w:noProof/>
            <w:webHidden/>
          </w:rPr>
          <w:fldChar w:fldCharType="separate"/>
        </w:r>
        <w:r>
          <w:rPr>
            <w:noProof/>
            <w:webHidden/>
          </w:rPr>
          <w:t>5</w:t>
        </w:r>
        <w:r>
          <w:rPr>
            <w:noProof/>
            <w:webHidden/>
          </w:rPr>
          <w:fldChar w:fldCharType="end"/>
        </w:r>
      </w:hyperlink>
    </w:p>
    <w:p w14:paraId="4E99262E" w14:textId="3576A7F7" w:rsidR="00231904" w:rsidRDefault="00231904">
      <w:pPr>
        <w:pStyle w:val="TDC2"/>
        <w:tabs>
          <w:tab w:val="left" w:pos="880"/>
          <w:tab w:val="right" w:pos="8488"/>
        </w:tabs>
        <w:rPr>
          <w:rFonts w:eastAsiaTheme="minorEastAsia" w:cstheme="minorBidi"/>
          <w:i w:val="0"/>
          <w:iCs w:val="0"/>
          <w:noProof/>
          <w:color w:val="auto"/>
          <w:kern w:val="2"/>
          <w:sz w:val="24"/>
          <w:szCs w:val="24"/>
          <w:lang w:val="es-CO" w:eastAsia="es-MX"/>
          <w14:ligatures w14:val="standardContextual"/>
        </w:rPr>
      </w:pPr>
      <w:hyperlink w:anchor="_Toc198099955" w:history="1">
        <w:r w:rsidRPr="00631E22">
          <w:rPr>
            <w:rStyle w:val="Hipervnculo"/>
            <w:noProof/>
          </w:rPr>
          <w:t>3.1</w:t>
        </w:r>
        <w:r>
          <w:rPr>
            <w:rFonts w:eastAsiaTheme="minorEastAsia" w:cstheme="minorBidi"/>
            <w:i w:val="0"/>
            <w:iCs w:val="0"/>
            <w:noProof/>
            <w:color w:val="auto"/>
            <w:kern w:val="2"/>
            <w:sz w:val="24"/>
            <w:szCs w:val="24"/>
            <w:lang w:val="es-CO" w:eastAsia="es-MX"/>
            <w14:ligatures w14:val="standardContextual"/>
          </w:rPr>
          <w:tab/>
        </w:r>
        <w:r w:rsidRPr="00631E22">
          <w:rPr>
            <w:rStyle w:val="Hipervnculo"/>
            <w:noProof/>
          </w:rPr>
          <w:t>Audit plan</w:t>
        </w:r>
        <w:r>
          <w:rPr>
            <w:noProof/>
            <w:webHidden/>
          </w:rPr>
          <w:tab/>
        </w:r>
        <w:r>
          <w:rPr>
            <w:noProof/>
            <w:webHidden/>
          </w:rPr>
          <w:fldChar w:fldCharType="begin"/>
        </w:r>
        <w:r>
          <w:rPr>
            <w:noProof/>
            <w:webHidden/>
          </w:rPr>
          <w:instrText xml:space="preserve"> PAGEREF _Toc198099955 \h </w:instrText>
        </w:r>
        <w:r>
          <w:rPr>
            <w:noProof/>
            <w:webHidden/>
          </w:rPr>
        </w:r>
        <w:r>
          <w:rPr>
            <w:noProof/>
            <w:webHidden/>
          </w:rPr>
          <w:fldChar w:fldCharType="separate"/>
        </w:r>
        <w:r>
          <w:rPr>
            <w:noProof/>
            <w:webHidden/>
          </w:rPr>
          <w:t>5</w:t>
        </w:r>
        <w:r>
          <w:rPr>
            <w:noProof/>
            <w:webHidden/>
          </w:rPr>
          <w:fldChar w:fldCharType="end"/>
        </w:r>
      </w:hyperlink>
    </w:p>
    <w:p w14:paraId="645A9829" w14:textId="0E4BA8AE" w:rsidR="00231904" w:rsidRDefault="00231904">
      <w:pPr>
        <w:pStyle w:val="TDC2"/>
        <w:tabs>
          <w:tab w:val="left" w:pos="880"/>
          <w:tab w:val="right" w:pos="8488"/>
        </w:tabs>
        <w:rPr>
          <w:rFonts w:eastAsiaTheme="minorEastAsia" w:cstheme="minorBidi"/>
          <w:i w:val="0"/>
          <w:iCs w:val="0"/>
          <w:noProof/>
          <w:color w:val="auto"/>
          <w:kern w:val="2"/>
          <w:sz w:val="24"/>
          <w:szCs w:val="24"/>
          <w:lang w:val="es-CO" w:eastAsia="es-MX"/>
          <w14:ligatures w14:val="standardContextual"/>
        </w:rPr>
      </w:pPr>
      <w:hyperlink w:anchor="_Toc198099956" w:history="1">
        <w:r w:rsidRPr="00631E22">
          <w:rPr>
            <w:rStyle w:val="Hipervnculo"/>
            <w:noProof/>
          </w:rPr>
          <w:t>3.2</w:t>
        </w:r>
        <w:r>
          <w:rPr>
            <w:rFonts w:eastAsiaTheme="minorEastAsia" w:cstheme="minorBidi"/>
            <w:i w:val="0"/>
            <w:iCs w:val="0"/>
            <w:noProof/>
            <w:color w:val="auto"/>
            <w:kern w:val="2"/>
            <w:sz w:val="24"/>
            <w:szCs w:val="24"/>
            <w:lang w:val="es-CO" w:eastAsia="es-MX"/>
            <w14:ligatures w14:val="standardContextual"/>
          </w:rPr>
          <w:tab/>
        </w:r>
        <w:r w:rsidRPr="00631E22">
          <w:rPr>
            <w:rStyle w:val="Hipervnculo"/>
            <w:noProof/>
          </w:rPr>
          <w:t>Audit team</w:t>
        </w:r>
        <w:r>
          <w:rPr>
            <w:noProof/>
            <w:webHidden/>
          </w:rPr>
          <w:tab/>
        </w:r>
        <w:r>
          <w:rPr>
            <w:noProof/>
            <w:webHidden/>
          </w:rPr>
          <w:fldChar w:fldCharType="begin"/>
        </w:r>
        <w:r>
          <w:rPr>
            <w:noProof/>
            <w:webHidden/>
          </w:rPr>
          <w:instrText xml:space="preserve"> PAGEREF _Toc198099956 \h </w:instrText>
        </w:r>
        <w:r>
          <w:rPr>
            <w:noProof/>
            <w:webHidden/>
          </w:rPr>
        </w:r>
        <w:r>
          <w:rPr>
            <w:noProof/>
            <w:webHidden/>
          </w:rPr>
          <w:fldChar w:fldCharType="separate"/>
        </w:r>
        <w:r>
          <w:rPr>
            <w:noProof/>
            <w:webHidden/>
          </w:rPr>
          <w:t>5</w:t>
        </w:r>
        <w:r>
          <w:rPr>
            <w:noProof/>
            <w:webHidden/>
          </w:rPr>
          <w:fldChar w:fldCharType="end"/>
        </w:r>
      </w:hyperlink>
    </w:p>
    <w:p w14:paraId="028C5ADA" w14:textId="2974208E" w:rsidR="00231904" w:rsidRDefault="00231904">
      <w:pPr>
        <w:pStyle w:val="TDC2"/>
        <w:tabs>
          <w:tab w:val="left" w:pos="880"/>
          <w:tab w:val="right" w:pos="8488"/>
        </w:tabs>
        <w:rPr>
          <w:rFonts w:eastAsiaTheme="minorEastAsia" w:cstheme="minorBidi"/>
          <w:i w:val="0"/>
          <w:iCs w:val="0"/>
          <w:noProof/>
          <w:color w:val="auto"/>
          <w:kern w:val="2"/>
          <w:sz w:val="24"/>
          <w:szCs w:val="24"/>
          <w:lang w:val="es-CO" w:eastAsia="es-MX"/>
          <w14:ligatures w14:val="standardContextual"/>
        </w:rPr>
      </w:pPr>
      <w:hyperlink w:anchor="_Toc198099957" w:history="1">
        <w:r w:rsidRPr="00631E22">
          <w:rPr>
            <w:rStyle w:val="Hipervnculo"/>
            <w:noProof/>
          </w:rPr>
          <w:t>3.3</w:t>
        </w:r>
        <w:r>
          <w:rPr>
            <w:rFonts w:eastAsiaTheme="minorEastAsia" w:cstheme="minorBidi"/>
            <w:i w:val="0"/>
            <w:iCs w:val="0"/>
            <w:noProof/>
            <w:color w:val="auto"/>
            <w:kern w:val="2"/>
            <w:sz w:val="24"/>
            <w:szCs w:val="24"/>
            <w:lang w:val="es-CO" w:eastAsia="es-MX"/>
            <w14:ligatures w14:val="standardContextual"/>
          </w:rPr>
          <w:tab/>
        </w:r>
        <w:r w:rsidRPr="00631E22">
          <w:rPr>
            <w:rStyle w:val="Hipervnculo"/>
            <w:noProof/>
          </w:rPr>
          <w:t>Level of assurance and materiality</w:t>
        </w:r>
        <w:r>
          <w:rPr>
            <w:noProof/>
            <w:webHidden/>
          </w:rPr>
          <w:tab/>
        </w:r>
        <w:r>
          <w:rPr>
            <w:noProof/>
            <w:webHidden/>
          </w:rPr>
          <w:fldChar w:fldCharType="begin"/>
        </w:r>
        <w:r>
          <w:rPr>
            <w:noProof/>
            <w:webHidden/>
          </w:rPr>
          <w:instrText xml:space="preserve"> PAGEREF _Toc198099957 \h </w:instrText>
        </w:r>
        <w:r>
          <w:rPr>
            <w:noProof/>
            <w:webHidden/>
          </w:rPr>
        </w:r>
        <w:r>
          <w:rPr>
            <w:noProof/>
            <w:webHidden/>
          </w:rPr>
          <w:fldChar w:fldCharType="separate"/>
        </w:r>
        <w:r>
          <w:rPr>
            <w:noProof/>
            <w:webHidden/>
          </w:rPr>
          <w:t>5</w:t>
        </w:r>
        <w:r>
          <w:rPr>
            <w:noProof/>
            <w:webHidden/>
          </w:rPr>
          <w:fldChar w:fldCharType="end"/>
        </w:r>
      </w:hyperlink>
    </w:p>
    <w:p w14:paraId="5D861DA2" w14:textId="2C9B6246" w:rsidR="00231904" w:rsidRDefault="00231904">
      <w:pPr>
        <w:pStyle w:val="TDC2"/>
        <w:tabs>
          <w:tab w:val="left" w:pos="880"/>
          <w:tab w:val="right" w:pos="8488"/>
        </w:tabs>
        <w:rPr>
          <w:rFonts w:eastAsiaTheme="minorEastAsia" w:cstheme="minorBidi"/>
          <w:i w:val="0"/>
          <w:iCs w:val="0"/>
          <w:noProof/>
          <w:color w:val="auto"/>
          <w:kern w:val="2"/>
          <w:sz w:val="24"/>
          <w:szCs w:val="24"/>
          <w:lang w:val="es-CO" w:eastAsia="es-MX"/>
          <w14:ligatures w14:val="standardContextual"/>
        </w:rPr>
      </w:pPr>
      <w:hyperlink w:anchor="_Toc198099958" w:history="1">
        <w:r w:rsidRPr="00631E22">
          <w:rPr>
            <w:rStyle w:val="Hipervnculo"/>
            <w:noProof/>
          </w:rPr>
          <w:t>3.4</w:t>
        </w:r>
        <w:r>
          <w:rPr>
            <w:rFonts w:eastAsiaTheme="minorEastAsia" w:cstheme="minorBidi"/>
            <w:i w:val="0"/>
            <w:iCs w:val="0"/>
            <w:noProof/>
            <w:color w:val="auto"/>
            <w:kern w:val="2"/>
            <w:sz w:val="24"/>
            <w:szCs w:val="24"/>
            <w:lang w:val="es-CO" w:eastAsia="es-MX"/>
            <w14:ligatures w14:val="standardContextual"/>
          </w:rPr>
          <w:tab/>
        </w:r>
        <w:r w:rsidRPr="00631E22">
          <w:rPr>
            <w:rStyle w:val="Hipervnculo"/>
            <w:noProof/>
          </w:rPr>
          <w:t>Sampling plan</w:t>
        </w:r>
        <w:r>
          <w:rPr>
            <w:noProof/>
            <w:webHidden/>
          </w:rPr>
          <w:tab/>
        </w:r>
        <w:r>
          <w:rPr>
            <w:noProof/>
            <w:webHidden/>
          </w:rPr>
          <w:fldChar w:fldCharType="begin"/>
        </w:r>
        <w:r>
          <w:rPr>
            <w:noProof/>
            <w:webHidden/>
          </w:rPr>
          <w:instrText xml:space="preserve"> PAGEREF _Toc198099958 \h </w:instrText>
        </w:r>
        <w:r>
          <w:rPr>
            <w:noProof/>
            <w:webHidden/>
          </w:rPr>
        </w:r>
        <w:r>
          <w:rPr>
            <w:noProof/>
            <w:webHidden/>
          </w:rPr>
          <w:fldChar w:fldCharType="separate"/>
        </w:r>
        <w:r>
          <w:rPr>
            <w:noProof/>
            <w:webHidden/>
          </w:rPr>
          <w:t>6</w:t>
        </w:r>
        <w:r>
          <w:rPr>
            <w:noProof/>
            <w:webHidden/>
          </w:rPr>
          <w:fldChar w:fldCharType="end"/>
        </w:r>
      </w:hyperlink>
    </w:p>
    <w:p w14:paraId="7D2BB1C8" w14:textId="44517BB0" w:rsidR="00231904" w:rsidRDefault="00231904">
      <w:pPr>
        <w:pStyle w:val="TDC1"/>
        <w:tabs>
          <w:tab w:val="left" w:pos="440"/>
          <w:tab w:val="right" w:pos="8488"/>
        </w:tabs>
        <w:rPr>
          <w:rFonts w:eastAsiaTheme="minorEastAsia" w:cstheme="minorBidi"/>
          <w:b w:val="0"/>
          <w:bCs w:val="0"/>
          <w:noProof/>
          <w:color w:val="auto"/>
          <w:kern w:val="2"/>
          <w:sz w:val="24"/>
          <w:szCs w:val="24"/>
          <w:lang w:val="es-CO" w:eastAsia="es-MX"/>
          <w14:ligatures w14:val="standardContextual"/>
        </w:rPr>
      </w:pPr>
      <w:hyperlink w:anchor="_Toc198099959" w:history="1">
        <w:r w:rsidRPr="00631E22">
          <w:rPr>
            <w:rStyle w:val="Hipervnculo"/>
            <w:noProof/>
          </w:rPr>
          <w:t>4</w:t>
        </w:r>
        <w:r>
          <w:rPr>
            <w:rFonts w:eastAsiaTheme="minorEastAsia" w:cstheme="minorBidi"/>
            <w:b w:val="0"/>
            <w:bCs w:val="0"/>
            <w:noProof/>
            <w:color w:val="auto"/>
            <w:kern w:val="2"/>
            <w:sz w:val="24"/>
            <w:szCs w:val="24"/>
            <w:lang w:val="es-CO" w:eastAsia="es-MX"/>
            <w14:ligatures w14:val="standardContextual"/>
          </w:rPr>
          <w:tab/>
        </w:r>
        <w:r w:rsidRPr="00631E22">
          <w:rPr>
            <w:rStyle w:val="Hipervnculo"/>
            <w:noProof/>
          </w:rPr>
          <w:t>Audit procedures and means</w:t>
        </w:r>
        <w:r>
          <w:rPr>
            <w:noProof/>
            <w:webHidden/>
          </w:rPr>
          <w:tab/>
        </w:r>
        <w:r>
          <w:rPr>
            <w:noProof/>
            <w:webHidden/>
          </w:rPr>
          <w:fldChar w:fldCharType="begin"/>
        </w:r>
        <w:r>
          <w:rPr>
            <w:noProof/>
            <w:webHidden/>
          </w:rPr>
          <w:instrText xml:space="preserve"> PAGEREF _Toc198099959 \h </w:instrText>
        </w:r>
        <w:r>
          <w:rPr>
            <w:noProof/>
            <w:webHidden/>
          </w:rPr>
        </w:r>
        <w:r>
          <w:rPr>
            <w:noProof/>
            <w:webHidden/>
          </w:rPr>
          <w:fldChar w:fldCharType="separate"/>
        </w:r>
        <w:r>
          <w:rPr>
            <w:noProof/>
            <w:webHidden/>
          </w:rPr>
          <w:t>6</w:t>
        </w:r>
        <w:r>
          <w:rPr>
            <w:noProof/>
            <w:webHidden/>
          </w:rPr>
          <w:fldChar w:fldCharType="end"/>
        </w:r>
      </w:hyperlink>
    </w:p>
    <w:p w14:paraId="10504603" w14:textId="5B41709F" w:rsidR="00231904" w:rsidRDefault="00231904">
      <w:pPr>
        <w:pStyle w:val="TDC2"/>
        <w:tabs>
          <w:tab w:val="left" w:pos="880"/>
          <w:tab w:val="right" w:pos="8488"/>
        </w:tabs>
        <w:rPr>
          <w:rFonts w:eastAsiaTheme="minorEastAsia" w:cstheme="minorBidi"/>
          <w:i w:val="0"/>
          <w:iCs w:val="0"/>
          <w:noProof/>
          <w:color w:val="auto"/>
          <w:kern w:val="2"/>
          <w:sz w:val="24"/>
          <w:szCs w:val="24"/>
          <w:lang w:val="es-CO" w:eastAsia="es-MX"/>
          <w14:ligatures w14:val="standardContextual"/>
        </w:rPr>
      </w:pPr>
      <w:hyperlink w:anchor="_Toc198099960" w:history="1">
        <w:r w:rsidRPr="00631E22">
          <w:rPr>
            <w:rStyle w:val="Hipervnculo"/>
            <w:noProof/>
          </w:rPr>
          <w:t>4.1</w:t>
        </w:r>
        <w:r>
          <w:rPr>
            <w:rFonts w:eastAsiaTheme="minorEastAsia" w:cstheme="minorBidi"/>
            <w:i w:val="0"/>
            <w:iCs w:val="0"/>
            <w:noProof/>
            <w:color w:val="auto"/>
            <w:kern w:val="2"/>
            <w:sz w:val="24"/>
            <w:szCs w:val="24"/>
            <w:lang w:val="es-CO" w:eastAsia="es-MX"/>
            <w14:ligatures w14:val="standardContextual"/>
          </w:rPr>
          <w:tab/>
        </w:r>
        <w:r w:rsidRPr="00631E22">
          <w:rPr>
            <w:rStyle w:val="Hipervnculo"/>
            <w:noProof/>
          </w:rPr>
          <w:t>Preliminary assessment</w:t>
        </w:r>
        <w:r>
          <w:rPr>
            <w:noProof/>
            <w:webHidden/>
          </w:rPr>
          <w:tab/>
        </w:r>
        <w:r>
          <w:rPr>
            <w:noProof/>
            <w:webHidden/>
          </w:rPr>
          <w:fldChar w:fldCharType="begin"/>
        </w:r>
        <w:r>
          <w:rPr>
            <w:noProof/>
            <w:webHidden/>
          </w:rPr>
          <w:instrText xml:space="preserve"> PAGEREF _Toc198099960 \h </w:instrText>
        </w:r>
        <w:r>
          <w:rPr>
            <w:noProof/>
            <w:webHidden/>
          </w:rPr>
        </w:r>
        <w:r>
          <w:rPr>
            <w:noProof/>
            <w:webHidden/>
          </w:rPr>
          <w:fldChar w:fldCharType="separate"/>
        </w:r>
        <w:r>
          <w:rPr>
            <w:noProof/>
            <w:webHidden/>
          </w:rPr>
          <w:t>6</w:t>
        </w:r>
        <w:r>
          <w:rPr>
            <w:noProof/>
            <w:webHidden/>
          </w:rPr>
          <w:fldChar w:fldCharType="end"/>
        </w:r>
      </w:hyperlink>
    </w:p>
    <w:p w14:paraId="729A9A68" w14:textId="6E60F82F" w:rsidR="00231904" w:rsidRDefault="00231904">
      <w:pPr>
        <w:pStyle w:val="TDC2"/>
        <w:tabs>
          <w:tab w:val="left" w:pos="880"/>
          <w:tab w:val="right" w:pos="8488"/>
        </w:tabs>
        <w:rPr>
          <w:rFonts w:eastAsiaTheme="minorEastAsia" w:cstheme="minorBidi"/>
          <w:i w:val="0"/>
          <w:iCs w:val="0"/>
          <w:noProof/>
          <w:color w:val="auto"/>
          <w:kern w:val="2"/>
          <w:sz w:val="24"/>
          <w:szCs w:val="24"/>
          <w:lang w:val="es-CO" w:eastAsia="es-MX"/>
          <w14:ligatures w14:val="standardContextual"/>
        </w:rPr>
      </w:pPr>
      <w:hyperlink w:anchor="_Toc198099961" w:history="1">
        <w:r w:rsidRPr="00631E22">
          <w:rPr>
            <w:rStyle w:val="Hipervnculo"/>
            <w:noProof/>
          </w:rPr>
          <w:t>4.2</w:t>
        </w:r>
        <w:r>
          <w:rPr>
            <w:rFonts w:eastAsiaTheme="minorEastAsia" w:cstheme="minorBidi"/>
            <w:i w:val="0"/>
            <w:iCs w:val="0"/>
            <w:noProof/>
            <w:color w:val="auto"/>
            <w:kern w:val="2"/>
            <w:sz w:val="24"/>
            <w:szCs w:val="24"/>
            <w:lang w:val="es-CO" w:eastAsia="es-MX"/>
            <w14:ligatures w14:val="standardContextual"/>
          </w:rPr>
          <w:tab/>
        </w:r>
        <w:r w:rsidRPr="00631E22">
          <w:rPr>
            <w:rStyle w:val="Hipervnculo"/>
            <w:noProof/>
          </w:rPr>
          <w:t>Document review</w:t>
        </w:r>
        <w:r>
          <w:rPr>
            <w:noProof/>
            <w:webHidden/>
          </w:rPr>
          <w:tab/>
        </w:r>
        <w:r>
          <w:rPr>
            <w:noProof/>
            <w:webHidden/>
          </w:rPr>
          <w:fldChar w:fldCharType="begin"/>
        </w:r>
        <w:r>
          <w:rPr>
            <w:noProof/>
            <w:webHidden/>
          </w:rPr>
          <w:instrText xml:space="preserve"> PAGEREF _Toc198099961 \h </w:instrText>
        </w:r>
        <w:r>
          <w:rPr>
            <w:noProof/>
            <w:webHidden/>
          </w:rPr>
        </w:r>
        <w:r>
          <w:rPr>
            <w:noProof/>
            <w:webHidden/>
          </w:rPr>
          <w:fldChar w:fldCharType="separate"/>
        </w:r>
        <w:r>
          <w:rPr>
            <w:noProof/>
            <w:webHidden/>
          </w:rPr>
          <w:t>6</w:t>
        </w:r>
        <w:r>
          <w:rPr>
            <w:noProof/>
            <w:webHidden/>
          </w:rPr>
          <w:fldChar w:fldCharType="end"/>
        </w:r>
      </w:hyperlink>
    </w:p>
    <w:p w14:paraId="30228643" w14:textId="33E030AE" w:rsidR="00231904" w:rsidRDefault="00231904">
      <w:pPr>
        <w:pStyle w:val="TDC2"/>
        <w:tabs>
          <w:tab w:val="left" w:pos="880"/>
          <w:tab w:val="right" w:pos="8488"/>
        </w:tabs>
        <w:rPr>
          <w:rFonts w:eastAsiaTheme="minorEastAsia" w:cstheme="minorBidi"/>
          <w:i w:val="0"/>
          <w:iCs w:val="0"/>
          <w:noProof/>
          <w:color w:val="auto"/>
          <w:kern w:val="2"/>
          <w:sz w:val="24"/>
          <w:szCs w:val="24"/>
          <w:lang w:val="es-CO" w:eastAsia="es-MX"/>
          <w14:ligatures w14:val="standardContextual"/>
        </w:rPr>
      </w:pPr>
      <w:hyperlink w:anchor="_Toc198099962" w:history="1">
        <w:r w:rsidRPr="00631E22">
          <w:rPr>
            <w:rStyle w:val="Hipervnculo"/>
            <w:noProof/>
          </w:rPr>
          <w:t>4.3</w:t>
        </w:r>
        <w:r>
          <w:rPr>
            <w:rFonts w:eastAsiaTheme="minorEastAsia" w:cstheme="minorBidi"/>
            <w:i w:val="0"/>
            <w:iCs w:val="0"/>
            <w:noProof/>
            <w:color w:val="auto"/>
            <w:kern w:val="2"/>
            <w:sz w:val="24"/>
            <w:szCs w:val="24"/>
            <w:lang w:val="es-CO" w:eastAsia="es-MX"/>
            <w14:ligatures w14:val="standardContextual"/>
          </w:rPr>
          <w:tab/>
        </w:r>
        <w:r w:rsidRPr="00631E22">
          <w:rPr>
            <w:rStyle w:val="Hipervnculo"/>
            <w:noProof/>
          </w:rPr>
          <w:t>Stakeholder engagement</w:t>
        </w:r>
        <w:r>
          <w:rPr>
            <w:noProof/>
            <w:webHidden/>
          </w:rPr>
          <w:tab/>
        </w:r>
        <w:r>
          <w:rPr>
            <w:noProof/>
            <w:webHidden/>
          </w:rPr>
          <w:fldChar w:fldCharType="begin"/>
        </w:r>
        <w:r>
          <w:rPr>
            <w:noProof/>
            <w:webHidden/>
          </w:rPr>
          <w:instrText xml:space="preserve"> PAGEREF _Toc198099962 \h </w:instrText>
        </w:r>
        <w:r>
          <w:rPr>
            <w:noProof/>
            <w:webHidden/>
          </w:rPr>
        </w:r>
        <w:r>
          <w:rPr>
            <w:noProof/>
            <w:webHidden/>
          </w:rPr>
          <w:fldChar w:fldCharType="separate"/>
        </w:r>
        <w:r>
          <w:rPr>
            <w:noProof/>
            <w:webHidden/>
          </w:rPr>
          <w:t>6</w:t>
        </w:r>
        <w:r>
          <w:rPr>
            <w:noProof/>
            <w:webHidden/>
          </w:rPr>
          <w:fldChar w:fldCharType="end"/>
        </w:r>
      </w:hyperlink>
    </w:p>
    <w:p w14:paraId="37858332" w14:textId="4B94C763" w:rsidR="00231904" w:rsidRDefault="00231904">
      <w:pPr>
        <w:pStyle w:val="TDC2"/>
        <w:tabs>
          <w:tab w:val="left" w:pos="880"/>
          <w:tab w:val="right" w:pos="8488"/>
        </w:tabs>
        <w:rPr>
          <w:rFonts w:eastAsiaTheme="minorEastAsia" w:cstheme="minorBidi"/>
          <w:i w:val="0"/>
          <w:iCs w:val="0"/>
          <w:noProof/>
          <w:color w:val="auto"/>
          <w:kern w:val="2"/>
          <w:sz w:val="24"/>
          <w:szCs w:val="24"/>
          <w:lang w:val="es-CO" w:eastAsia="es-MX"/>
          <w14:ligatures w14:val="standardContextual"/>
        </w:rPr>
      </w:pPr>
      <w:hyperlink w:anchor="_Toc198099963" w:history="1">
        <w:r w:rsidRPr="00631E22">
          <w:rPr>
            <w:rStyle w:val="Hipervnculo"/>
            <w:noProof/>
          </w:rPr>
          <w:t>4.4</w:t>
        </w:r>
        <w:r>
          <w:rPr>
            <w:rFonts w:eastAsiaTheme="minorEastAsia" w:cstheme="minorBidi"/>
            <w:i w:val="0"/>
            <w:iCs w:val="0"/>
            <w:noProof/>
            <w:color w:val="auto"/>
            <w:kern w:val="2"/>
            <w:sz w:val="24"/>
            <w:szCs w:val="24"/>
            <w:lang w:val="es-CO" w:eastAsia="es-MX"/>
            <w14:ligatures w14:val="standardContextual"/>
          </w:rPr>
          <w:tab/>
        </w:r>
        <w:r w:rsidRPr="00631E22">
          <w:rPr>
            <w:rStyle w:val="Hipervnculo"/>
            <w:noProof/>
          </w:rPr>
          <w:t>On-site visit</w:t>
        </w:r>
        <w:r>
          <w:rPr>
            <w:noProof/>
            <w:webHidden/>
          </w:rPr>
          <w:tab/>
        </w:r>
        <w:r>
          <w:rPr>
            <w:noProof/>
            <w:webHidden/>
          </w:rPr>
          <w:fldChar w:fldCharType="begin"/>
        </w:r>
        <w:r>
          <w:rPr>
            <w:noProof/>
            <w:webHidden/>
          </w:rPr>
          <w:instrText xml:space="preserve"> PAGEREF _Toc198099963 \h </w:instrText>
        </w:r>
        <w:r>
          <w:rPr>
            <w:noProof/>
            <w:webHidden/>
          </w:rPr>
        </w:r>
        <w:r>
          <w:rPr>
            <w:noProof/>
            <w:webHidden/>
          </w:rPr>
          <w:fldChar w:fldCharType="separate"/>
        </w:r>
        <w:r>
          <w:rPr>
            <w:noProof/>
            <w:webHidden/>
          </w:rPr>
          <w:t>6</w:t>
        </w:r>
        <w:r>
          <w:rPr>
            <w:noProof/>
            <w:webHidden/>
          </w:rPr>
          <w:fldChar w:fldCharType="end"/>
        </w:r>
      </w:hyperlink>
    </w:p>
    <w:p w14:paraId="1806DA40" w14:textId="3B453C19" w:rsidR="00231904" w:rsidRDefault="00231904">
      <w:pPr>
        <w:pStyle w:val="TDC2"/>
        <w:tabs>
          <w:tab w:val="left" w:pos="880"/>
          <w:tab w:val="right" w:pos="8488"/>
        </w:tabs>
        <w:rPr>
          <w:rFonts w:eastAsiaTheme="minorEastAsia" w:cstheme="minorBidi"/>
          <w:i w:val="0"/>
          <w:iCs w:val="0"/>
          <w:noProof/>
          <w:color w:val="auto"/>
          <w:kern w:val="2"/>
          <w:sz w:val="24"/>
          <w:szCs w:val="24"/>
          <w:lang w:val="es-CO" w:eastAsia="es-MX"/>
          <w14:ligatures w14:val="standardContextual"/>
        </w:rPr>
      </w:pPr>
      <w:hyperlink w:anchor="_Toc198099964" w:history="1">
        <w:r w:rsidRPr="00631E22">
          <w:rPr>
            <w:rStyle w:val="Hipervnculo"/>
            <w:noProof/>
          </w:rPr>
          <w:t>4.5</w:t>
        </w:r>
        <w:r>
          <w:rPr>
            <w:rFonts w:eastAsiaTheme="minorEastAsia" w:cstheme="minorBidi"/>
            <w:i w:val="0"/>
            <w:iCs w:val="0"/>
            <w:noProof/>
            <w:color w:val="auto"/>
            <w:kern w:val="2"/>
            <w:sz w:val="24"/>
            <w:szCs w:val="24"/>
            <w:lang w:val="es-CO" w:eastAsia="es-MX"/>
            <w14:ligatures w14:val="standardContextual"/>
          </w:rPr>
          <w:tab/>
        </w:r>
        <w:r w:rsidRPr="00631E22">
          <w:rPr>
            <w:rStyle w:val="Hipervnculo"/>
            <w:noProof/>
          </w:rPr>
          <w:t>Clarification, corrective and forward actions request</w:t>
        </w:r>
        <w:r>
          <w:rPr>
            <w:noProof/>
            <w:webHidden/>
          </w:rPr>
          <w:tab/>
        </w:r>
        <w:r>
          <w:rPr>
            <w:noProof/>
            <w:webHidden/>
          </w:rPr>
          <w:fldChar w:fldCharType="begin"/>
        </w:r>
        <w:r>
          <w:rPr>
            <w:noProof/>
            <w:webHidden/>
          </w:rPr>
          <w:instrText xml:space="preserve"> PAGEREF _Toc198099964 \h </w:instrText>
        </w:r>
        <w:r>
          <w:rPr>
            <w:noProof/>
            <w:webHidden/>
          </w:rPr>
        </w:r>
        <w:r>
          <w:rPr>
            <w:noProof/>
            <w:webHidden/>
          </w:rPr>
          <w:fldChar w:fldCharType="separate"/>
        </w:r>
        <w:r>
          <w:rPr>
            <w:noProof/>
            <w:webHidden/>
          </w:rPr>
          <w:t>6</w:t>
        </w:r>
        <w:r>
          <w:rPr>
            <w:noProof/>
            <w:webHidden/>
          </w:rPr>
          <w:fldChar w:fldCharType="end"/>
        </w:r>
      </w:hyperlink>
    </w:p>
    <w:p w14:paraId="59EF8EDB" w14:textId="51EB1DD8" w:rsidR="00231904" w:rsidRDefault="00231904">
      <w:pPr>
        <w:pStyle w:val="TDC3"/>
        <w:tabs>
          <w:tab w:val="left" w:pos="1320"/>
          <w:tab w:val="right" w:pos="8488"/>
        </w:tabs>
        <w:rPr>
          <w:rFonts w:eastAsiaTheme="minorEastAsia" w:cstheme="minorBidi"/>
          <w:noProof/>
          <w:color w:val="auto"/>
          <w:kern w:val="2"/>
          <w:sz w:val="24"/>
          <w:szCs w:val="24"/>
          <w:lang w:val="es-CO" w:eastAsia="es-MX"/>
          <w14:ligatures w14:val="standardContextual"/>
        </w:rPr>
      </w:pPr>
      <w:hyperlink w:anchor="_Toc198099965" w:history="1">
        <w:r w:rsidRPr="00631E22">
          <w:rPr>
            <w:rStyle w:val="Hipervnculo"/>
            <w:noProof/>
          </w:rPr>
          <w:t>4.5.1</w:t>
        </w:r>
        <w:r>
          <w:rPr>
            <w:rFonts w:eastAsiaTheme="minorEastAsia" w:cstheme="minorBidi"/>
            <w:noProof/>
            <w:color w:val="auto"/>
            <w:kern w:val="2"/>
            <w:sz w:val="24"/>
            <w:szCs w:val="24"/>
            <w:lang w:val="es-CO" w:eastAsia="es-MX"/>
            <w14:ligatures w14:val="standardContextual"/>
          </w:rPr>
          <w:tab/>
        </w:r>
        <w:r w:rsidRPr="00631E22">
          <w:rPr>
            <w:rStyle w:val="Hipervnculo"/>
            <w:noProof/>
          </w:rPr>
          <w:t>Clarification requests (CLs)</w:t>
        </w:r>
        <w:r>
          <w:rPr>
            <w:noProof/>
            <w:webHidden/>
          </w:rPr>
          <w:tab/>
        </w:r>
        <w:r>
          <w:rPr>
            <w:noProof/>
            <w:webHidden/>
          </w:rPr>
          <w:fldChar w:fldCharType="begin"/>
        </w:r>
        <w:r>
          <w:rPr>
            <w:noProof/>
            <w:webHidden/>
          </w:rPr>
          <w:instrText xml:space="preserve"> PAGEREF _Toc198099965 \h </w:instrText>
        </w:r>
        <w:r>
          <w:rPr>
            <w:noProof/>
            <w:webHidden/>
          </w:rPr>
        </w:r>
        <w:r>
          <w:rPr>
            <w:noProof/>
            <w:webHidden/>
          </w:rPr>
          <w:fldChar w:fldCharType="separate"/>
        </w:r>
        <w:r>
          <w:rPr>
            <w:noProof/>
            <w:webHidden/>
          </w:rPr>
          <w:t>7</w:t>
        </w:r>
        <w:r>
          <w:rPr>
            <w:noProof/>
            <w:webHidden/>
          </w:rPr>
          <w:fldChar w:fldCharType="end"/>
        </w:r>
      </w:hyperlink>
    </w:p>
    <w:p w14:paraId="56485DF2" w14:textId="3BF80CEE" w:rsidR="00231904" w:rsidRDefault="00231904">
      <w:pPr>
        <w:pStyle w:val="TDC3"/>
        <w:tabs>
          <w:tab w:val="left" w:pos="1320"/>
          <w:tab w:val="right" w:pos="8488"/>
        </w:tabs>
        <w:rPr>
          <w:rFonts w:eastAsiaTheme="minorEastAsia" w:cstheme="minorBidi"/>
          <w:noProof/>
          <w:color w:val="auto"/>
          <w:kern w:val="2"/>
          <w:sz w:val="24"/>
          <w:szCs w:val="24"/>
          <w:lang w:val="es-CO" w:eastAsia="es-MX"/>
          <w14:ligatures w14:val="standardContextual"/>
        </w:rPr>
      </w:pPr>
      <w:hyperlink w:anchor="_Toc198099966" w:history="1">
        <w:r w:rsidRPr="00631E22">
          <w:rPr>
            <w:rStyle w:val="Hipervnculo"/>
            <w:noProof/>
          </w:rPr>
          <w:t>4.5.2</w:t>
        </w:r>
        <w:r>
          <w:rPr>
            <w:rFonts w:eastAsiaTheme="minorEastAsia" w:cstheme="minorBidi"/>
            <w:noProof/>
            <w:color w:val="auto"/>
            <w:kern w:val="2"/>
            <w:sz w:val="24"/>
            <w:szCs w:val="24"/>
            <w:lang w:val="es-CO" w:eastAsia="es-MX"/>
            <w14:ligatures w14:val="standardContextual"/>
          </w:rPr>
          <w:tab/>
        </w:r>
        <w:r w:rsidRPr="00631E22">
          <w:rPr>
            <w:rStyle w:val="Hipervnculo"/>
            <w:noProof/>
          </w:rPr>
          <w:t>Corrective actions request (CARs)</w:t>
        </w:r>
        <w:r>
          <w:rPr>
            <w:noProof/>
            <w:webHidden/>
          </w:rPr>
          <w:tab/>
        </w:r>
        <w:r>
          <w:rPr>
            <w:noProof/>
            <w:webHidden/>
          </w:rPr>
          <w:fldChar w:fldCharType="begin"/>
        </w:r>
        <w:r>
          <w:rPr>
            <w:noProof/>
            <w:webHidden/>
          </w:rPr>
          <w:instrText xml:space="preserve"> PAGEREF _Toc198099966 \h </w:instrText>
        </w:r>
        <w:r>
          <w:rPr>
            <w:noProof/>
            <w:webHidden/>
          </w:rPr>
        </w:r>
        <w:r>
          <w:rPr>
            <w:noProof/>
            <w:webHidden/>
          </w:rPr>
          <w:fldChar w:fldCharType="separate"/>
        </w:r>
        <w:r>
          <w:rPr>
            <w:noProof/>
            <w:webHidden/>
          </w:rPr>
          <w:t>7</w:t>
        </w:r>
        <w:r>
          <w:rPr>
            <w:noProof/>
            <w:webHidden/>
          </w:rPr>
          <w:fldChar w:fldCharType="end"/>
        </w:r>
      </w:hyperlink>
    </w:p>
    <w:p w14:paraId="3148E674" w14:textId="581EF077" w:rsidR="00231904" w:rsidRDefault="00231904">
      <w:pPr>
        <w:pStyle w:val="TDC3"/>
        <w:tabs>
          <w:tab w:val="left" w:pos="1320"/>
          <w:tab w:val="right" w:pos="8488"/>
        </w:tabs>
        <w:rPr>
          <w:rFonts w:eastAsiaTheme="minorEastAsia" w:cstheme="minorBidi"/>
          <w:noProof/>
          <w:color w:val="auto"/>
          <w:kern w:val="2"/>
          <w:sz w:val="24"/>
          <w:szCs w:val="24"/>
          <w:lang w:val="es-CO" w:eastAsia="es-MX"/>
          <w14:ligatures w14:val="standardContextual"/>
        </w:rPr>
      </w:pPr>
      <w:hyperlink w:anchor="_Toc198099967" w:history="1">
        <w:r w:rsidRPr="00631E22">
          <w:rPr>
            <w:rStyle w:val="Hipervnculo"/>
            <w:noProof/>
          </w:rPr>
          <w:t>4.5.3</w:t>
        </w:r>
        <w:r>
          <w:rPr>
            <w:rFonts w:eastAsiaTheme="minorEastAsia" w:cstheme="minorBidi"/>
            <w:noProof/>
            <w:color w:val="auto"/>
            <w:kern w:val="2"/>
            <w:sz w:val="24"/>
            <w:szCs w:val="24"/>
            <w:lang w:val="es-CO" w:eastAsia="es-MX"/>
            <w14:ligatures w14:val="standardContextual"/>
          </w:rPr>
          <w:tab/>
        </w:r>
        <w:r w:rsidRPr="00631E22">
          <w:rPr>
            <w:rStyle w:val="Hipervnculo"/>
            <w:noProof/>
          </w:rPr>
          <w:t>Forward action request (FARs)</w:t>
        </w:r>
        <w:r>
          <w:rPr>
            <w:noProof/>
            <w:webHidden/>
          </w:rPr>
          <w:tab/>
        </w:r>
        <w:r>
          <w:rPr>
            <w:noProof/>
            <w:webHidden/>
          </w:rPr>
          <w:fldChar w:fldCharType="begin"/>
        </w:r>
        <w:r>
          <w:rPr>
            <w:noProof/>
            <w:webHidden/>
          </w:rPr>
          <w:instrText xml:space="preserve"> PAGEREF _Toc198099967 \h </w:instrText>
        </w:r>
        <w:r>
          <w:rPr>
            <w:noProof/>
            <w:webHidden/>
          </w:rPr>
        </w:r>
        <w:r>
          <w:rPr>
            <w:noProof/>
            <w:webHidden/>
          </w:rPr>
          <w:fldChar w:fldCharType="separate"/>
        </w:r>
        <w:r>
          <w:rPr>
            <w:noProof/>
            <w:webHidden/>
          </w:rPr>
          <w:t>7</w:t>
        </w:r>
        <w:r>
          <w:rPr>
            <w:noProof/>
            <w:webHidden/>
          </w:rPr>
          <w:fldChar w:fldCharType="end"/>
        </w:r>
      </w:hyperlink>
    </w:p>
    <w:p w14:paraId="54BDCC4D" w14:textId="1C4A5476" w:rsidR="00231904" w:rsidRDefault="00231904">
      <w:pPr>
        <w:pStyle w:val="TDC1"/>
        <w:tabs>
          <w:tab w:val="left" w:pos="440"/>
          <w:tab w:val="right" w:pos="8488"/>
        </w:tabs>
        <w:rPr>
          <w:rFonts w:eastAsiaTheme="minorEastAsia" w:cstheme="minorBidi"/>
          <w:b w:val="0"/>
          <w:bCs w:val="0"/>
          <w:noProof/>
          <w:color w:val="auto"/>
          <w:kern w:val="2"/>
          <w:sz w:val="24"/>
          <w:szCs w:val="24"/>
          <w:lang w:val="es-CO" w:eastAsia="es-MX"/>
          <w14:ligatures w14:val="standardContextual"/>
        </w:rPr>
      </w:pPr>
      <w:hyperlink w:anchor="_Toc198099968" w:history="1">
        <w:r w:rsidRPr="00631E22">
          <w:rPr>
            <w:rStyle w:val="Hipervnculo"/>
            <w:noProof/>
          </w:rPr>
          <w:t>5</w:t>
        </w:r>
        <w:r>
          <w:rPr>
            <w:rFonts w:eastAsiaTheme="minorEastAsia" w:cstheme="minorBidi"/>
            <w:b w:val="0"/>
            <w:bCs w:val="0"/>
            <w:noProof/>
            <w:color w:val="auto"/>
            <w:kern w:val="2"/>
            <w:sz w:val="24"/>
            <w:szCs w:val="24"/>
            <w:lang w:val="es-CO" w:eastAsia="es-MX"/>
            <w14:ligatures w14:val="standardContextual"/>
          </w:rPr>
          <w:tab/>
        </w:r>
        <w:r w:rsidRPr="00631E22">
          <w:rPr>
            <w:rStyle w:val="Hipervnculo"/>
            <w:noProof/>
          </w:rPr>
          <w:t>Findings</w:t>
        </w:r>
        <w:r>
          <w:rPr>
            <w:noProof/>
            <w:webHidden/>
          </w:rPr>
          <w:tab/>
        </w:r>
        <w:r>
          <w:rPr>
            <w:noProof/>
            <w:webHidden/>
          </w:rPr>
          <w:fldChar w:fldCharType="begin"/>
        </w:r>
        <w:r>
          <w:rPr>
            <w:noProof/>
            <w:webHidden/>
          </w:rPr>
          <w:instrText xml:space="preserve"> PAGEREF _Toc198099968 \h </w:instrText>
        </w:r>
        <w:r>
          <w:rPr>
            <w:noProof/>
            <w:webHidden/>
          </w:rPr>
        </w:r>
        <w:r>
          <w:rPr>
            <w:noProof/>
            <w:webHidden/>
          </w:rPr>
          <w:fldChar w:fldCharType="separate"/>
        </w:r>
        <w:r>
          <w:rPr>
            <w:noProof/>
            <w:webHidden/>
          </w:rPr>
          <w:t>7</w:t>
        </w:r>
        <w:r>
          <w:rPr>
            <w:noProof/>
            <w:webHidden/>
          </w:rPr>
          <w:fldChar w:fldCharType="end"/>
        </w:r>
      </w:hyperlink>
    </w:p>
    <w:p w14:paraId="10538FD9" w14:textId="3C6E145A" w:rsidR="00231904" w:rsidRDefault="00231904">
      <w:pPr>
        <w:pStyle w:val="TDC2"/>
        <w:tabs>
          <w:tab w:val="left" w:pos="880"/>
          <w:tab w:val="right" w:pos="8488"/>
        </w:tabs>
        <w:rPr>
          <w:rFonts w:eastAsiaTheme="minorEastAsia" w:cstheme="minorBidi"/>
          <w:i w:val="0"/>
          <w:iCs w:val="0"/>
          <w:noProof/>
          <w:color w:val="auto"/>
          <w:kern w:val="2"/>
          <w:sz w:val="24"/>
          <w:szCs w:val="24"/>
          <w:lang w:val="es-CO" w:eastAsia="es-MX"/>
          <w14:ligatures w14:val="standardContextual"/>
        </w:rPr>
      </w:pPr>
      <w:hyperlink w:anchor="_Toc198099969" w:history="1">
        <w:r w:rsidRPr="00631E22">
          <w:rPr>
            <w:rStyle w:val="Hipervnculo"/>
            <w:noProof/>
          </w:rPr>
          <w:t>5.1</w:t>
        </w:r>
        <w:r>
          <w:rPr>
            <w:rFonts w:eastAsiaTheme="minorEastAsia" w:cstheme="minorBidi"/>
            <w:i w:val="0"/>
            <w:iCs w:val="0"/>
            <w:noProof/>
            <w:color w:val="auto"/>
            <w:kern w:val="2"/>
            <w:sz w:val="24"/>
            <w:szCs w:val="24"/>
            <w:lang w:val="es-CO" w:eastAsia="es-MX"/>
            <w14:ligatures w14:val="standardContextual"/>
          </w:rPr>
          <w:tab/>
        </w:r>
        <w:r w:rsidRPr="00631E22">
          <w:rPr>
            <w:rStyle w:val="Hipervnculo"/>
            <w:noProof/>
          </w:rPr>
          <w:t>Initiative description</w:t>
        </w:r>
        <w:r>
          <w:rPr>
            <w:noProof/>
            <w:webHidden/>
          </w:rPr>
          <w:tab/>
        </w:r>
        <w:r>
          <w:rPr>
            <w:noProof/>
            <w:webHidden/>
          </w:rPr>
          <w:fldChar w:fldCharType="begin"/>
        </w:r>
        <w:r>
          <w:rPr>
            <w:noProof/>
            <w:webHidden/>
          </w:rPr>
          <w:instrText xml:space="preserve"> PAGEREF _Toc198099969 \h </w:instrText>
        </w:r>
        <w:r>
          <w:rPr>
            <w:noProof/>
            <w:webHidden/>
          </w:rPr>
        </w:r>
        <w:r>
          <w:rPr>
            <w:noProof/>
            <w:webHidden/>
          </w:rPr>
          <w:fldChar w:fldCharType="separate"/>
        </w:r>
        <w:r>
          <w:rPr>
            <w:noProof/>
            <w:webHidden/>
          </w:rPr>
          <w:t>7</w:t>
        </w:r>
        <w:r>
          <w:rPr>
            <w:noProof/>
            <w:webHidden/>
          </w:rPr>
          <w:fldChar w:fldCharType="end"/>
        </w:r>
      </w:hyperlink>
    </w:p>
    <w:p w14:paraId="70C2448E" w14:textId="0182961B" w:rsidR="00231904" w:rsidRDefault="00231904">
      <w:pPr>
        <w:pStyle w:val="TDC2"/>
        <w:tabs>
          <w:tab w:val="left" w:pos="880"/>
          <w:tab w:val="right" w:pos="8488"/>
        </w:tabs>
        <w:rPr>
          <w:rFonts w:eastAsiaTheme="minorEastAsia" w:cstheme="minorBidi"/>
          <w:i w:val="0"/>
          <w:iCs w:val="0"/>
          <w:noProof/>
          <w:color w:val="auto"/>
          <w:kern w:val="2"/>
          <w:sz w:val="24"/>
          <w:szCs w:val="24"/>
          <w:lang w:val="es-CO" w:eastAsia="es-MX"/>
          <w14:ligatures w14:val="standardContextual"/>
        </w:rPr>
      </w:pPr>
      <w:hyperlink w:anchor="_Toc198099970" w:history="1">
        <w:r w:rsidRPr="00631E22">
          <w:rPr>
            <w:rStyle w:val="Hipervnculo"/>
            <w:noProof/>
          </w:rPr>
          <w:t>5.2</w:t>
        </w:r>
        <w:r>
          <w:rPr>
            <w:rFonts w:eastAsiaTheme="minorEastAsia" w:cstheme="minorBidi"/>
            <w:i w:val="0"/>
            <w:iCs w:val="0"/>
            <w:noProof/>
            <w:color w:val="auto"/>
            <w:kern w:val="2"/>
            <w:sz w:val="24"/>
            <w:szCs w:val="24"/>
            <w:lang w:val="es-CO" w:eastAsia="es-MX"/>
            <w14:ligatures w14:val="standardContextual"/>
          </w:rPr>
          <w:tab/>
        </w:r>
        <w:r w:rsidRPr="00631E22">
          <w:rPr>
            <w:rStyle w:val="Hipervnculo"/>
            <w:noProof/>
          </w:rPr>
          <w:t>Eligible conservation activities</w:t>
        </w:r>
        <w:r>
          <w:rPr>
            <w:noProof/>
            <w:webHidden/>
          </w:rPr>
          <w:tab/>
        </w:r>
        <w:r>
          <w:rPr>
            <w:noProof/>
            <w:webHidden/>
          </w:rPr>
          <w:fldChar w:fldCharType="begin"/>
        </w:r>
        <w:r>
          <w:rPr>
            <w:noProof/>
            <w:webHidden/>
          </w:rPr>
          <w:instrText xml:space="preserve"> PAGEREF _Toc198099970 \h </w:instrText>
        </w:r>
        <w:r>
          <w:rPr>
            <w:noProof/>
            <w:webHidden/>
          </w:rPr>
        </w:r>
        <w:r>
          <w:rPr>
            <w:noProof/>
            <w:webHidden/>
          </w:rPr>
          <w:fldChar w:fldCharType="separate"/>
        </w:r>
        <w:r>
          <w:rPr>
            <w:noProof/>
            <w:webHidden/>
          </w:rPr>
          <w:t>7</w:t>
        </w:r>
        <w:r>
          <w:rPr>
            <w:noProof/>
            <w:webHidden/>
          </w:rPr>
          <w:fldChar w:fldCharType="end"/>
        </w:r>
      </w:hyperlink>
    </w:p>
    <w:p w14:paraId="67CCFBC9" w14:textId="7050F9BB" w:rsidR="00231904" w:rsidRDefault="00231904">
      <w:pPr>
        <w:pStyle w:val="TDC2"/>
        <w:tabs>
          <w:tab w:val="left" w:pos="880"/>
          <w:tab w:val="right" w:pos="8488"/>
        </w:tabs>
        <w:rPr>
          <w:rFonts w:eastAsiaTheme="minorEastAsia" w:cstheme="minorBidi"/>
          <w:i w:val="0"/>
          <w:iCs w:val="0"/>
          <w:noProof/>
          <w:color w:val="auto"/>
          <w:kern w:val="2"/>
          <w:sz w:val="24"/>
          <w:szCs w:val="24"/>
          <w:lang w:val="es-CO" w:eastAsia="es-MX"/>
          <w14:ligatures w14:val="standardContextual"/>
        </w:rPr>
      </w:pPr>
      <w:hyperlink w:anchor="_Toc198099971" w:history="1">
        <w:r w:rsidRPr="00631E22">
          <w:rPr>
            <w:rStyle w:val="Hipervnculo"/>
            <w:noProof/>
          </w:rPr>
          <w:t>5.3</w:t>
        </w:r>
        <w:r>
          <w:rPr>
            <w:rFonts w:eastAsiaTheme="minorEastAsia" w:cstheme="minorBidi"/>
            <w:i w:val="0"/>
            <w:iCs w:val="0"/>
            <w:noProof/>
            <w:color w:val="auto"/>
            <w:kern w:val="2"/>
            <w:sz w:val="24"/>
            <w:szCs w:val="24"/>
            <w:lang w:val="es-CO" w:eastAsia="es-MX"/>
            <w14:ligatures w14:val="standardContextual"/>
          </w:rPr>
          <w:tab/>
        </w:r>
        <w:r w:rsidRPr="00631E22">
          <w:rPr>
            <w:rStyle w:val="Hipervnculo"/>
            <w:noProof/>
          </w:rPr>
          <w:t>Additionality</w:t>
        </w:r>
        <w:r>
          <w:rPr>
            <w:noProof/>
            <w:webHidden/>
          </w:rPr>
          <w:tab/>
        </w:r>
        <w:r>
          <w:rPr>
            <w:noProof/>
            <w:webHidden/>
          </w:rPr>
          <w:fldChar w:fldCharType="begin"/>
        </w:r>
        <w:r>
          <w:rPr>
            <w:noProof/>
            <w:webHidden/>
          </w:rPr>
          <w:instrText xml:space="preserve"> PAGEREF _Toc198099971 \h </w:instrText>
        </w:r>
        <w:r>
          <w:rPr>
            <w:noProof/>
            <w:webHidden/>
          </w:rPr>
        </w:r>
        <w:r>
          <w:rPr>
            <w:noProof/>
            <w:webHidden/>
          </w:rPr>
          <w:fldChar w:fldCharType="separate"/>
        </w:r>
        <w:r>
          <w:rPr>
            <w:noProof/>
            <w:webHidden/>
          </w:rPr>
          <w:t>8</w:t>
        </w:r>
        <w:r>
          <w:rPr>
            <w:noProof/>
            <w:webHidden/>
          </w:rPr>
          <w:fldChar w:fldCharType="end"/>
        </w:r>
      </w:hyperlink>
    </w:p>
    <w:p w14:paraId="3DE44621" w14:textId="4D0AFD96" w:rsidR="00231904" w:rsidRDefault="00231904">
      <w:pPr>
        <w:pStyle w:val="TDC2"/>
        <w:tabs>
          <w:tab w:val="left" w:pos="880"/>
          <w:tab w:val="right" w:pos="8488"/>
        </w:tabs>
        <w:rPr>
          <w:rFonts w:eastAsiaTheme="minorEastAsia" w:cstheme="minorBidi"/>
          <w:i w:val="0"/>
          <w:iCs w:val="0"/>
          <w:noProof/>
          <w:color w:val="auto"/>
          <w:kern w:val="2"/>
          <w:sz w:val="24"/>
          <w:szCs w:val="24"/>
          <w:lang w:val="es-CO" w:eastAsia="es-MX"/>
          <w14:ligatures w14:val="standardContextual"/>
        </w:rPr>
      </w:pPr>
      <w:hyperlink w:anchor="_Toc198099972" w:history="1">
        <w:r w:rsidRPr="00631E22">
          <w:rPr>
            <w:rStyle w:val="Hipervnculo"/>
            <w:noProof/>
          </w:rPr>
          <w:t>5.4</w:t>
        </w:r>
        <w:r>
          <w:rPr>
            <w:rFonts w:eastAsiaTheme="minorEastAsia" w:cstheme="minorBidi"/>
            <w:i w:val="0"/>
            <w:iCs w:val="0"/>
            <w:noProof/>
            <w:color w:val="auto"/>
            <w:kern w:val="2"/>
            <w:sz w:val="24"/>
            <w:szCs w:val="24"/>
            <w:lang w:val="es-CO" w:eastAsia="es-MX"/>
            <w14:ligatures w14:val="standardContextual"/>
          </w:rPr>
          <w:tab/>
        </w:r>
        <w:r w:rsidRPr="00631E22">
          <w:rPr>
            <w:rStyle w:val="Hipervnculo"/>
            <w:noProof/>
          </w:rPr>
          <w:t>Monitoring plan and monitoring report</w:t>
        </w:r>
        <w:r>
          <w:rPr>
            <w:noProof/>
            <w:webHidden/>
          </w:rPr>
          <w:tab/>
        </w:r>
        <w:r>
          <w:rPr>
            <w:noProof/>
            <w:webHidden/>
          </w:rPr>
          <w:fldChar w:fldCharType="begin"/>
        </w:r>
        <w:r>
          <w:rPr>
            <w:noProof/>
            <w:webHidden/>
          </w:rPr>
          <w:instrText xml:space="preserve"> PAGEREF _Toc198099972 \h </w:instrText>
        </w:r>
        <w:r>
          <w:rPr>
            <w:noProof/>
            <w:webHidden/>
          </w:rPr>
        </w:r>
        <w:r>
          <w:rPr>
            <w:noProof/>
            <w:webHidden/>
          </w:rPr>
          <w:fldChar w:fldCharType="separate"/>
        </w:r>
        <w:r>
          <w:rPr>
            <w:noProof/>
            <w:webHidden/>
          </w:rPr>
          <w:t>8</w:t>
        </w:r>
        <w:r>
          <w:rPr>
            <w:noProof/>
            <w:webHidden/>
          </w:rPr>
          <w:fldChar w:fldCharType="end"/>
        </w:r>
      </w:hyperlink>
    </w:p>
    <w:p w14:paraId="79634058" w14:textId="11EAC1E6" w:rsidR="00231904" w:rsidRDefault="00231904">
      <w:pPr>
        <w:pStyle w:val="TDC3"/>
        <w:tabs>
          <w:tab w:val="left" w:pos="1320"/>
          <w:tab w:val="right" w:pos="8488"/>
        </w:tabs>
        <w:rPr>
          <w:rFonts w:eastAsiaTheme="minorEastAsia" w:cstheme="minorBidi"/>
          <w:noProof/>
          <w:color w:val="auto"/>
          <w:kern w:val="2"/>
          <w:sz w:val="24"/>
          <w:szCs w:val="24"/>
          <w:lang w:val="es-CO" w:eastAsia="es-MX"/>
          <w14:ligatures w14:val="standardContextual"/>
        </w:rPr>
      </w:pPr>
      <w:hyperlink w:anchor="_Toc198099973" w:history="1">
        <w:r w:rsidRPr="00631E22">
          <w:rPr>
            <w:rStyle w:val="Hipervnculo"/>
            <w:noProof/>
          </w:rPr>
          <w:t>5.4.1</w:t>
        </w:r>
        <w:r>
          <w:rPr>
            <w:rFonts w:eastAsiaTheme="minorEastAsia" w:cstheme="minorBidi"/>
            <w:noProof/>
            <w:color w:val="auto"/>
            <w:kern w:val="2"/>
            <w:sz w:val="24"/>
            <w:szCs w:val="24"/>
            <w:lang w:val="es-CO" w:eastAsia="es-MX"/>
            <w14:ligatures w14:val="standardContextual"/>
          </w:rPr>
          <w:tab/>
        </w:r>
        <w:r w:rsidRPr="00631E22">
          <w:rPr>
            <w:rStyle w:val="Hipervnculo"/>
            <w:noProof/>
          </w:rPr>
          <w:t>Assignment of roles and responsibilities for monitoring and reporting</w:t>
        </w:r>
        <w:r>
          <w:rPr>
            <w:noProof/>
            <w:webHidden/>
          </w:rPr>
          <w:tab/>
        </w:r>
        <w:r>
          <w:rPr>
            <w:noProof/>
            <w:webHidden/>
          </w:rPr>
          <w:fldChar w:fldCharType="begin"/>
        </w:r>
        <w:r>
          <w:rPr>
            <w:noProof/>
            <w:webHidden/>
          </w:rPr>
          <w:instrText xml:space="preserve"> PAGEREF _Toc198099973 \h </w:instrText>
        </w:r>
        <w:r>
          <w:rPr>
            <w:noProof/>
            <w:webHidden/>
          </w:rPr>
        </w:r>
        <w:r>
          <w:rPr>
            <w:noProof/>
            <w:webHidden/>
          </w:rPr>
          <w:fldChar w:fldCharType="separate"/>
        </w:r>
        <w:r>
          <w:rPr>
            <w:noProof/>
            <w:webHidden/>
          </w:rPr>
          <w:t>9</w:t>
        </w:r>
        <w:r>
          <w:rPr>
            <w:noProof/>
            <w:webHidden/>
          </w:rPr>
          <w:fldChar w:fldCharType="end"/>
        </w:r>
      </w:hyperlink>
    </w:p>
    <w:p w14:paraId="6FA8606F" w14:textId="5FB9C60A" w:rsidR="00231904" w:rsidRDefault="00231904">
      <w:pPr>
        <w:pStyle w:val="TDC3"/>
        <w:tabs>
          <w:tab w:val="left" w:pos="1320"/>
          <w:tab w:val="right" w:pos="8488"/>
        </w:tabs>
        <w:rPr>
          <w:rFonts w:eastAsiaTheme="minorEastAsia" w:cstheme="minorBidi"/>
          <w:noProof/>
          <w:color w:val="auto"/>
          <w:kern w:val="2"/>
          <w:sz w:val="24"/>
          <w:szCs w:val="24"/>
          <w:lang w:val="es-CO" w:eastAsia="es-MX"/>
          <w14:ligatures w14:val="standardContextual"/>
        </w:rPr>
      </w:pPr>
      <w:hyperlink w:anchor="_Toc198099974" w:history="1">
        <w:r w:rsidRPr="00631E22">
          <w:rPr>
            <w:rStyle w:val="Hipervnculo"/>
            <w:noProof/>
          </w:rPr>
          <w:t>5.4.2</w:t>
        </w:r>
        <w:r>
          <w:rPr>
            <w:rFonts w:eastAsiaTheme="minorEastAsia" w:cstheme="minorBidi"/>
            <w:noProof/>
            <w:color w:val="auto"/>
            <w:kern w:val="2"/>
            <w:sz w:val="24"/>
            <w:szCs w:val="24"/>
            <w:lang w:val="es-CO" w:eastAsia="es-MX"/>
            <w14:ligatures w14:val="standardContextual"/>
          </w:rPr>
          <w:tab/>
        </w:r>
        <w:r w:rsidRPr="00631E22">
          <w:rPr>
            <w:rStyle w:val="Hipervnculo"/>
            <w:noProof/>
          </w:rPr>
          <w:t>Implementation and monitoring reporting</w:t>
        </w:r>
        <w:r>
          <w:rPr>
            <w:noProof/>
            <w:webHidden/>
          </w:rPr>
          <w:tab/>
        </w:r>
        <w:r>
          <w:rPr>
            <w:noProof/>
            <w:webHidden/>
          </w:rPr>
          <w:fldChar w:fldCharType="begin"/>
        </w:r>
        <w:r>
          <w:rPr>
            <w:noProof/>
            <w:webHidden/>
          </w:rPr>
          <w:instrText xml:space="preserve"> PAGEREF _Toc198099974 \h </w:instrText>
        </w:r>
        <w:r>
          <w:rPr>
            <w:noProof/>
            <w:webHidden/>
          </w:rPr>
        </w:r>
        <w:r>
          <w:rPr>
            <w:noProof/>
            <w:webHidden/>
          </w:rPr>
          <w:fldChar w:fldCharType="separate"/>
        </w:r>
        <w:r>
          <w:rPr>
            <w:noProof/>
            <w:webHidden/>
          </w:rPr>
          <w:t>9</w:t>
        </w:r>
        <w:r>
          <w:rPr>
            <w:noProof/>
            <w:webHidden/>
          </w:rPr>
          <w:fldChar w:fldCharType="end"/>
        </w:r>
      </w:hyperlink>
    </w:p>
    <w:p w14:paraId="298874E4" w14:textId="1A73402F" w:rsidR="00231904" w:rsidRDefault="00231904">
      <w:pPr>
        <w:pStyle w:val="TDC3"/>
        <w:tabs>
          <w:tab w:val="left" w:pos="1320"/>
          <w:tab w:val="right" w:pos="8488"/>
        </w:tabs>
        <w:rPr>
          <w:rFonts w:eastAsiaTheme="minorEastAsia" w:cstheme="minorBidi"/>
          <w:noProof/>
          <w:color w:val="auto"/>
          <w:kern w:val="2"/>
          <w:sz w:val="24"/>
          <w:szCs w:val="24"/>
          <w:lang w:val="es-CO" w:eastAsia="es-MX"/>
          <w14:ligatures w14:val="standardContextual"/>
        </w:rPr>
      </w:pPr>
      <w:hyperlink w:anchor="_Toc198099975" w:history="1">
        <w:r w:rsidRPr="00631E22">
          <w:rPr>
            <w:rStyle w:val="Hipervnculo"/>
            <w:noProof/>
          </w:rPr>
          <w:t>5.4.3</w:t>
        </w:r>
        <w:r>
          <w:rPr>
            <w:rFonts w:eastAsiaTheme="minorEastAsia" w:cstheme="minorBidi"/>
            <w:noProof/>
            <w:color w:val="auto"/>
            <w:kern w:val="2"/>
            <w:sz w:val="24"/>
            <w:szCs w:val="24"/>
            <w:lang w:val="es-CO" w:eastAsia="es-MX"/>
            <w14:ligatures w14:val="standardContextual"/>
          </w:rPr>
          <w:tab/>
        </w:r>
        <w:r w:rsidRPr="00631E22">
          <w:rPr>
            <w:rStyle w:val="Hipervnculo"/>
            <w:noProof/>
          </w:rPr>
          <w:t>Data and parameters</w:t>
        </w:r>
        <w:r>
          <w:rPr>
            <w:noProof/>
            <w:webHidden/>
          </w:rPr>
          <w:tab/>
        </w:r>
        <w:r>
          <w:rPr>
            <w:noProof/>
            <w:webHidden/>
          </w:rPr>
          <w:fldChar w:fldCharType="begin"/>
        </w:r>
        <w:r>
          <w:rPr>
            <w:noProof/>
            <w:webHidden/>
          </w:rPr>
          <w:instrText xml:space="preserve"> PAGEREF _Toc198099975 \h </w:instrText>
        </w:r>
        <w:r>
          <w:rPr>
            <w:noProof/>
            <w:webHidden/>
          </w:rPr>
        </w:r>
        <w:r>
          <w:rPr>
            <w:noProof/>
            <w:webHidden/>
          </w:rPr>
          <w:fldChar w:fldCharType="separate"/>
        </w:r>
        <w:r>
          <w:rPr>
            <w:noProof/>
            <w:webHidden/>
          </w:rPr>
          <w:t>9</w:t>
        </w:r>
        <w:r>
          <w:rPr>
            <w:noProof/>
            <w:webHidden/>
          </w:rPr>
          <w:fldChar w:fldCharType="end"/>
        </w:r>
      </w:hyperlink>
    </w:p>
    <w:p w14:paraId="72F91E53" w14:textId="7BD76687" w:rsidR="00231904" w:rsidRDefault="00231904">
      <w:pPr>
        <w:pStyle w:val="TDC3"/>
        <w:tabs>
          <w:tab w:val="left" w:pos="1320"/>
          <w:tab w:val="right" w:pos="8488"/>
        </w:tabs>
        <w:rPr>
          <w:rFonts w:eastAsiaTheme="minorEastAsia" w:cstheme="minorBidi"/>
          <w:noProof/>
          <w:color w:val="auto"/>
          <w:kern w:val="2"/>
          <w:sz w:val="24"/>
          <w:szCs w:val="24"/>
          <w:lang w:val="es-CO" w:eastAsia="es-MX"/>
          <w14:ligatures w14:val="standardContextual"/>
        </w:rPr>
      </w:pPr>
      <w:hyperlink w:anchor="_Toc198099976" w:history="1">
        <w:r w:rsidRPr="00631E22">
          <w:rPr>
            <w:rStyle w:val="Hipervnculo"/>
            <w:noProof/>
          </w:rPr>
          <w:t>5.4.4</w:t>
        </w:r>
        <w:r>
          <w:rPr>
            <w:rFonts w:eastAsiaTheme="minorEastAsia" w:cstheme="minorBidi"/>
            <w:noProof/>
            <w:color w:val="auto"/>
            <w:kern w:val="2"/>
            <w:sz w:val="24"/>
            <w:szCs w:val="24"/>
            <w:lang w:val="es-CO" w:eastAsia="es-MX"/>
            <w14:ligatures w14:val="standardContextual"/>
          </w:rPr>
          <w:tab/>
        </w:r>
        <w:r w:rsidRPr="00631E22">
          <w:rPr>
            <w:rStyle w:val="Hipervnculo"/>
            <w:noProof/>
          </w:rPr>
          <w:t>Procedures for quality control</w:t>
        </w:r>
        <w:r>
          <w:rPr>
            <w:noProof/>
            <w:webHidden/>
          </w:rPr>
          <w:tab/>
        </w:r>
        <w:r>
          <w:rPr>
            <w:noProof/>
            <w:webHidden/>
          </w:rPr>
          <w:fldChar w:fldCharType="begin"/>
        </w:r>
        <w:r>
          <w:rPr>
            <w:noProof/>
            <w:webHidden/>
          </w:rPr>
          <w:instrText xml:space="preserve"> PAGEREF _Toc198099976 \h </w:instrText>
        </w:r>
        <w:r>
          <w:rPr>
            <w:noProof/>
            <w:webHidden/>
          </w:rPr>
        </w:r>
        <w:r>
          <w:rPr>
            <w:noProof/>
            <w:webHidden/>
          </w:rPr>
          <w:fldChar w:fldCharType="separate"/>
        </w:r>
        <w:r>
          <w:rPr>
            <w:noProof/>
            <w:webHidden/>
          </w:rPr>
          <w:t>10</w:t>
        </w:r>
        <w:r>
          <w:rPr>
            <w:noProof/>
            <w:webHidden/>
          </w:rPr>
          <w:fldChar w:fldCharType="end"/>
        </w:r>
      </w:hyperlink>
    </w:p>
    <w:p w14:paraId="5A0D4BA3" w14:textId="3FD0D939" w:rsidR="00231904" w:rsidRDefault="00231904">
      <w:pPr>
        <w:pStyle w:val="TDC2"/>
        <w:tabs>
          <w:tab w:val="left" w:pos="880"/>
          <w:tab w:val="right" w:pos="8488"/>
        </w:tabs>
        <w:rPr>
          <w:rFonts w:eastAsiaTheme="minorEastAsia" w:cstheme="minorBidi"/>
          <w:i w:val="0"/>
          <w:iCs w:val="0"/>
          <w:noProof/>
          <w:color w:val="auto"/>
          <w:kern w:val="2"/>
          <w:sz w:val="24"/>
          <w:szCs w:val="24"/>
          <w:lang w:val="es-CO" w:eastAsia="es-MX"/>
          <w14:ligatures w14:val="standardContextual"/>
        </w:rPr>
      </w:pPr>
      <w:hyperlink w:anchor="_Toc198099977" w:history="1">
        <w:r w:rsidRPr="00631E22">
          <w:rPr>
            <w:rStyle w:val="Hipervnculo"/>
            <w:noProof/>
          </w:rPr>
          <w:t>5.5</w:t>
        </w:r>
        <w:r>
          <w:rPr>
            <w:rFonts w:eastAsiaTheme="minorEastAsia" w:cstheme="minorBidi"/>
            <w:i w:val="0"/>
            <w:iCs w:val="0"/>
            <w:noProof/>
            <w:color w:val="auto"/>
            <w:kern w:val="2"/>
            <w:sz w:val="24"/>
            <w:szCs w:val="24"/>
            <w:lang w:val="es-CO" w:eastAsia="es-MX"/>
            <w14:ligatures w14:val="standardContextual"/>
          </w:rPr>
          <w:tab/>
        </w:r>
        <w:r w:rsidRPr="00631E22">
          <w:rPr>
            <w:rStyle w:val="Hipervnculo"/>
            <w:noProof/>
          </w:rPr>
          <w:t>Initiative activities implementation</w:t>
        </w:r>
        <w:r>
          <w:rPr>
            <w:noProof/>
            <w:webHidden/>
          </w:rPr>
          <w:tab/>
        </w:r>
        <w:r>
          <w:rPr>
            <w:noProof/>
            <w:webHidden/>
          </w:rPr>
          <w:fldChar w:fldCharType="begin"/>
        </w:r>
        <w:r>
          <w:rPr>
            <w:noProof/>
            <w:webHidden/>
          </w:rPr>
          <w:instrText xml:space="preserve"> PAGEREF _Toc198099977 \h </w:instrText>
        </w:r>
        <w:r>
          <w:rPr>
            <w:noProof/>
            <w:webHidden/>
          </w:rPr>
        </w:r>
        <w:r>
          <w:rPr>
            <w:noProof/>
            <w:webHidden/>
          </w:rPr>
          <w:fldChar w:fldCharType="separate"/>
        </w:r>
        <w:r>
          <w:rPr>
            <w:noProof/>
            <w:webHidden/>
          </w:rPr>
          <w:t>10</w:t>
        </w:r>
        <w:r>
          <w:rPr>
            <w:noProof/>
            <w:webHidden/>
          </w:rPr>
          <w:fldChar w:fldCharType="end"/>
        </w:r>
      </w:hyperlink>
    </w:p>
    <w:p w14:paraId="4B1BA539" w14:textId="4FA9B025" w:rsidR="00231904" w:rsidRDefault="00231904">
      <w:pPr>
        <w:pStyle w:val="TDC2"/>
        <w:tabs>
          <w:tab w:val="left" w:pos="880"/>
          <w:tab w:val="right" w:pos="8488"/>
        </w:tabs>
        <w:rPr>
          <w:rFonts w:eastAsiaTheme="minorEastAsia" w:cstheme="minorBidi"/>
          <w:i w:val="0"/>
          <w:iCs w:val="0"/>
          <w:noProof/>
          <w:color w:val="auto"/>
          <w:kern w:val="2"/>
          <w:sz w:val="24"/>
          <w:szCs w:val="24"/>
          <w:lang w:val="es-CO" w:eastAsia="es-MX"/>
          <w14:ligatures w14:val="standardContextual"/>
        </w:rPr>
      </w:pPr>
      <w:hyperlink w:anchor="_Toc198099978" w:history="1">
        <w:r w:rsidRPr="00631E22">
          <w:rPr>
            <w:rStyle w:val="Hipervnculo"/>
            <w:noProof/>
          </w:rPr>
          <w:t>5.6</w:t>
        </w:r>
        <w:r>
          <w:rPr>
            <w:rFonts w:eastAsiaTheme="minorEastAsia" w:cstheme="minorBidi"/>
            <w:i w:val="0"/>
            <w:iCs w:val="0"/>
            <w:noProof/>
            <w:color w:val="auto"/>
            <w:kern w:val="2"/>
            <w:sz w:val="24"/>
            <w:szCs w:val="24"/>
            <w:lang w:val="es-CO" w:eastAsia="es-MX"/>
            <w14:ligatures w14:val="standardContextual"/>
          </w:rPr>
          <w:tab/>
        </w:r>
        <w:r w:rsidRPr="00631E22">
          <w:rPr>
            <w:rStyle w:val="Hipervnculo"/>
            <w:noProof/>
          </w:rPr>
          <w:t>Sustainable Development Safeguards (SDSs)</w:t>
        </w:r>
        <w:r>
          <w:rPr>
            <w:noProof/>
            <w:webHidden/>
          </w:rPr>
          <w:tab/>
        </w:r>
        <w:r>
          <w:rPr>
            <w:noProof/>
            <w:webHidden/>
          </w:rPr>
          <w:fldChar w:fldCharType="begin"/>
        </w:r>
        <w:r>
          <w:rPr>
            <w:noProof/>
            <w:webHidden/>
          </w:rPr>
          <w:instrText xml:space="preserve"> PAGEREF _Toc198099978 \h </w:instrText>
        </w:r>
        <w:r>
          <w:rPr>
            <w:noProof/>
            <w:webHidden/>
          </w:rPr>
        </w:r>
        <w:r>
          <w:rPr>
            <w:noProof/>
            <w:webHidden/>
          </w:rPr>
          <w:fldChar w:fldCharType="separate"/>
        </w:r>
        <w:r>
          <w:rPr>
            <w:noProof/>
            <w:webHidden/>
          </w:rPr>
          <w:t>11</w:t>
        </w:r>
        <w:r>
          <w:rPr>
            <w:noProof/>
            <w:webHidden/>
          </w:rPr>
          <w:fldChar w:fldCharType="end"/>
        </w:r>
      </w:hyperlink>
    </w:p>
    <w:p w14:paraId="7E9E62F4" w14:textId="4FAA546C" w:rsidR="00231904" w:rsidRDefault="00231904">
      <w:pPr>
        <w:pStyle w:val="TDC2"/>
        <w:tabs>
          <w:tab w:val="left" w:pos="880"/>
          <w:tab w:val="right" w:pos="8488"/>
        </w:tabs>
        <w:rPr>
          <w:rFonts w:eastAsiaTheme="minorEastAsia" w:cstheme="minorBidi"/>
          <w:i w:val="0"/>
          <w:iCs w:val="0"/>
          <w:noProof/>
          <w:color w:val="auto"/>
          <w:kern w:val="2"/>
          <w:sz w:val="24"/>
          <w:szCs w:val="24"/>
          <w:lang w:val="es-CO" w:eastAsia="es-MX"/>
          <w14:ligatures w14:val="standardContextual"/>
        </w:rPr>
      </w:pPr>
      <w:hyperlink w:anchor="_Toc198099979" w:history="1">
        <w:r w:rsidRPr="00631E22">
          <w:rPr>
            <w:rStyle w:val="Hipervnculo"/>
            <w:noProof/>
          </w:rPr>
          <w:t>5.7</w:t>
        </w:r>
        <w:r>
          <w:rPr>
            <w:rFonts w:eastAsiaTheme="minorEastAsia" w:cstheme="minorBidi"/>
            <w:i w:val="0"/>
            <w:iCs w:val="0"/>
            <w:noProof/>
            <w:color w:val="auto"/>
            <w:kern w:val="2"/>
            <w:sz w:val="24"/>
            <w:szCs w:val="24"/>
            <w:lang w:val="es-CO" w:eastAsia="es-MX"/>
            <w14:ligatures w14:val="standardContextual"/>
          </w:rPr>
          <w:tab/>
        </w:r>
        <w:r w:rsidRPr="00631E22">
          <w:rPr>
            <w:rStyle w:val="Hipervnculo"/>
            <w:noProof/>
          </w:rPr>
          <w:t>Contribution to Sustainable Development Goals (SDGs)</w:t>
        </w:r>
        <w:r>
          <w:rPr>
            <w:noProof/>
            <w:webHidden/>
          </w:rPr>
          <w:tab/>
        </w:r>
        <w:r>
          <w:rPr>
            <w:noProof/>
            <w:webHidden/>
          </w:rPr>
          <w:fldChar w:fldCharType="begin"/>
        </w:r>
        <w:r>
          <w:rPr>
            <w:noProof/>
            <w:webHidden/>
          </w:rPr>
          <w:instrText xml:space="preserve"> PAGEREF _Toc198099979 \h </w:instrText>
        </w:r>
        <w:r>
          <w:rPr>
            <w:noProof/>
            <w:webHidden/>
          </w:rPr>
        </w:r>
        <w:r>
          <w:rPr>
            <w:noProof/>
            <w:webHidden/>
          </w:rPr>
          <w:fldChar w:fldCharType="separate"/>
        </w:r>
        <w:r>
          <w:rPr>
            <w:noProof/>
            <w:webHidden/>
          </w:rPr>
          <w:t>11</w:t>
        </w:r>
        <w:r>
          <w:rPr>
            <w:noProof/>
            <w:webHidden/>
          </w:rPr>
          <w:fldChar w:fldCharType="end"/>
        </w:r>
      </w:hyperlink>
    </w:p>
    <w:p w14:paraId="1D473662" w14:textId="3CBA8330" w:rsidR="00231904" w:rsidRDefault="00231904">
      <w:pPr>
        <w:pStyle w:val="TDC2"/>
        <w:tabs>
          <w:tab w:val="left" w:pos="880"/>
          <w:tab w:val="right" w:pos="8488"/>
        </w:tabs>
        <w:rPr>
          <w:rFonts w:eastAsiaTheme="minorEastAsia" w:cstheme="minorBidi"/>
          <w:i w:val="0"/>
          <w:iCs w:val="0"/>
          <w:noProof/>
          <w:color w:val="auto"/>
          <w:kern w:val="2"/>
          <w:sz w:val="24"/>
          <w:szCs w:val="24"/>
          <w:lang w:val="es-CO" w:eastAsia="es-MX"/>
          <w14:ligatures w14:val="standardContextual"/>
        </w:rPr>
      </w:pPr>
      <w:hyperlink w:anchor="_Toc198099980" w:history="1">
        <w:r w:rsidRPr="00631E22">
          <w:rPr>
            <w:rStyle w:val="Hipervnculo"/>
            <w:noProof/>
          </w:rPr>
          <w:t>5.8</w:t>
        </w:r>
        <w:r>
          <w:rPr>
            <w:rFonts w:eastAsiaTheme="minorEastAsia" w:cstheme="minorBidi"/>
            <w:i w:val="0"/>
            <w:iCs w:val="0"/>
            <w:noProof/>
            <w:color w:val="auto"/>
            <w:kern w:val="2"/>
            <w:sz w:val="24"/>
            <w:szCs w:val="24"/>
            <w:lang w:val="es-CO" w:eastAsia="es-MX"/>
            <w14:ligatures w14:val="standardContextual"/>
          </w:rPr>
          <w:tab/>
        </w:r>
        <w:r w:rsidRPr="00631E22">
          <w:rPr>
            <w:rStyle w:val="Hipervnculo"/>
            <w:noProof/>
          </w:rPr>
          <w:t>Climate change adaptation</w:t>
        </w:r>
        <w:r>
          <w:rPr>
            <w:noProof/>
            <w:webHidden/>
          </w:rPr>
          <w:tab/>
        </w:r>
        <w:r>
          <w:rPr>
            <w:noProof/>
            <w:webHidden/>
          </w:rPr>
          <w:fldChar w:fldCharType="begin"/>
        </w:r>
        <w:r>
          <w:rPr>
            <w:noProof/>
            <w:webHidden/>
          </w:rPr>
          <w:instrText xml:space="preserve"> PAGEREF _Toc198099980 \h </w:instrText>
        </w:r>
        <w:r>
          <w:rPr>
            <w:noProof/>
            <w:webHidden/>
          </w:rPr>
        </w:r>
        <w:r>
          <w:rPr>
            <w:noProof/>
            <w:webHidden/>
          </w:rPr>
          <w:fldChar w:fldCharType="separate"/>
        </w:r>
        <w:r>
          <w:rPr>
            <w:noProof/>
            <w:webHidden/>
          </w:rPr>
          <w:t>12</w:t>
        </w:r>
        <w:r>
          <w:rPr>
            <w:noProof/>
            <w:webHidden/>
          </w:rPr>
          <w:fldChar w:fldCharType="end"/>
        </w:r>
      </w:hyperlink>
    </w:p>
    <w:p w14:paraId="4FFE1E4C" w14:textId="073DC595" w:rsidR="00231904" w:rsidRDefault="00231904">
      <w:pPr>
        <w:pStyle w:val="TDC2"/>
        <w:tabs>
          <w:tab w:val="left" w:pos="880"/>
          <w:tab w:val="right" w:pos="8488"/>
        </w:tabs>
        <w:rPr>
          <w:rFonts w:eastAsiaTheme="minorEastAsia" w:cstheme="minorBidi"/>
          <w:i w:val="0"/>
          <w:iCs w:val="0"/>
          <w:noProof/>
          <w:color w:val="auto"/>
          <w:kern w:val="2"/>
          <w:sz w:val="24"/>
          <w:szCs w:val="24"/>
          <w:lang w:val="es-CO" w:eastAsia="es-MX"/>
          <w14:ligatures w14:val="standardContextual"/>
        </w:rPr>
      </w:pPr>
      <w:hyperlink w:anchor="_Toc198099981" w:history="1">
        <w:r w:rsidRPr="00631E22">
          <w:rPr>
            <w:rStyle w:val="Hipervnculo"/>
            <w:noProof/>
          </w:rPr>
          <w:t>5.9</w:t>
        </w:r>
        <w:r>
          <w:rPr>
            <w:rFonts w:eastAsiaTheme="minorEastAsia" w:cstheme="minorBidi"/>
            <w:i w:val="0"/>
            <w:iCs w:val="0"/>
            <w:noProof/>
            <w:color w:val="auto"/>
            <w:kern w:val="2"/>
            <w:sz w:val="24"/>
            <w:szCs w:val="24"/>
            <w:lang w:val="es-CO" w:eastAsia="es-MX"/>
            <w14:ligatures w14:val="standardContextual"/>
          </w:rPr>
          <w:tab/>
        </w:r>
        <w:r w:rsidRPr="00631E22">
          <w:rPr>
            <w:rStyle w:val="Hipervnculo"/>
            <w:noProof/>
          </w:rPr>
          <w:t>Assessment of Legal Rights to Biodiversity Credits and Application of FPIC</w:t>
        </w:r>
        <w:r>
          <w:rPr>
            <w:noProof/>
            <w:webHidden/>
          </w:rPr>
          <w:tab/>
        </w:r>
        <w:r>
          <w:rPr>
            <w:noProof/>
            <w:webHidden/>
          </w:rPr>
          <w:fldChar w:fldCharType="begin"/>
        </w:r>
        <w:r>
          <w:rPr>
            <w:noProof/>
            <w:webHidden/>
          </w:rPr>
          <w:instrText xml:space="preserve"> PAGEREF _Toc198099981 \h </w:instrText>
        </w:r>
        <w:r>
          <w:rPr>
            <w:noProof/>
            <w:webHidden/>
          </w:rPr>
        </w:r>
        <w:r>
          <w:rPr>
            <w:noProof/>
            <w:webHidden/>
          </w:rPr>
          <w:fldChar w:fldCharType="separate"/>
        </w:r>
        <w:r>
          <w:rPr>
            <w:noProof/>
            <w:webHidden/>
          </w:rPr>
          <w:t>12</w:t>
        </w:r>
        <w:r>
          <w:rPr>
            <w:noProof/>
            <w:webHidden/>
          </w:rPr>
          <w:fldChar w:fldCharType="end"/>
        </w:r>
      </w:hyperlink>
    </w:p>
    <w:p w14:paraId="62DD3B80" w14:textId="70E64C50" w:rsidR="00231904" w:rsidRDefault="00231904">
      <w:pPr>
        <w:pStyle w:val="TDC2"/>
        <w:tabs>
          <w:tab w:val="left" w:pos="880"/>
          <w:tab w:val="right" w:pos="8488"/>
        </w:tabs>
        <w:rPr>
          <w:rFonts w:eastAsiaTheme="minorEastAsia" w:cstheme="minorBidi"/>
          <w:i w:val="0"/>
          <w:iCs w:val="0"/>
          <w:noProof/>
          <w:color w:val="auto"/>
          <w:kern w:val="2"/>
          <w:sz w:val="24"/>
          <w:szCs w:val="24"/>
          <w:lang w:val="es-CO" w:eastAsia="es-MX"/>
          <w14:ligatures w14:val="standardContextual"/>
        </w:rPr>
      </w:pPr>
      <w:hyperlink w:anchor="_Toc198099982" w:history="1">
        <w:r w:rsidRPr="00631E22">
          <w:rPr>
            <w:rStyle w:val="Hipervnculo"/>
            <w:noProof/>
          </w:rPr>
          <w:t>5.10</w:t>
        </w:r>
        <w:r>
          <w:rPr>
            <w:rFonts w:eastAsiaTheme="minorEastAsia" w:cstheme="minorBidi"/>
            <w:i w:val="0"/>
            <w:iCs w:val="0"/>
            <w:noProof/>
            <w:color w:val="auto"/>
            <w:kern w:val="2"/>
            <w:sz w:val="24"/>
            <w:szCs w:val="24"/>
            <w:lang w:val="es-CO" w:eastAsia="es-MX"/>
            <w14:ligatures w14:val="standardContextual"/>
          </w:rPr>
          <w:tab/>
        </w:r>
        <w:r w:rsidRPr="00631E22">
          <w:rPr>
            <w:rStyle w:val="Hipervnculo"/>
            <w:noProof/>
          </w:rPr>
          <w:t>Stakeholders’ Consultation</w:t>
        </w:r>
        <w:r>
          <w:rPr>
            <w:noProof/>
            <w:webHidden/>
          </w:rPr>
          <w:tab/>
        </w:r>
        <w:r>
          <w:rPr>
            <w:noProof/>
            <w:webHidden/>
          </w:rPr>
          <w:fldChar w:fldCharType="begin"/>
        </w:r>
        <w:r>
          <w:rPr>
            <w:noProof/>
            <w:webHidden/>
          </w:rPr>
          <w:instrText xml:space="preserve"> PAGEREF _Toc198099982 \h </w:instrText>
        </w:r>
        <w:r>
          <w:rPr>
            <w:noProof/>
            <w:webHidden/>
          </w:rPr>
        </w:r>
        <w:r>
          <w:rPr>
            <w:noProof/>
            <w:webHidden/>
          </w:rPr>
          <w:fldChar w:fldCharType="separate"/>
        </w:r>
        <w:r>
          <w:rPr>
            <w:noProof/>
            <w:webHidden/>
          </w:rPr>
          <w:t>14</w:t>
        </w:r>
        <w:r>
          <w:rPr>
            <w:noProof/>
            <w:webHidden/>
          </w:rPr>
          <w:fldChar w:fldCharType="end"/>
        </w:r>
      </w:hyperlink>
    </w:p>
    <w:p w14:paraId="5C407AEF" w14:textId="03CCA3BD" w:rsidR="00231904" w:rsidRDefault="00231904">
      <w:pPr>
        <w:pStyle w:val="TDC3"/>
        <w:tabs>
          <w:tab w:val="left" w:pos="1320"/>
          <w:tab w:val="right" w:pos="8488"/>
        </w:tabs>
        <w:rPr>
          <w:rFonts w:eastAsiaTheme="minorEastAsia" w:cstheme="minorBidi"/>
          <w:noProof/>
          <w:color w:val="auto"/>
          <w:kern w:val="2"/>
          <w:sz w:val="24"/>
          <w:szCs w:val="24"/>
          <w:lang w:val="es-CO" w:eastAsia="es-MX"/>
          <w14:ligatures w14:val="standardContextual"/>
        </w:rPr>
      </w:pPr>
      <w:hyperlink w:anchor="_Toc198099983" w:history="1">
        <w:r w:rsidRPr="00631E22">
          <w:rPr>
            <w:rStyle w:val="Hipervnculo"/>
            <w:noProof/>
          </w:rPr>
          <w:t>5.10.1</w:t>
        </w:r>
        <w:r>
          <w:rPr>
            <w:rFonts w:eastAsiaTheme="minorEastAsia" w:cstheme="minorBidi"/>
            <w:noProof/>
            <w:color w:val="auto"/>
            <w:kern w:val="2"/>
            <w:sz w:val="24"/>
            <w:szCs w:val="24"/>
            <w:lang w:val="es-CO" w:eastAsia="es-MX"/>
            <w14:ligatures w14:val="standardContextual"/>
          </w:rPr>
          <w:tab/>
        </w:r>
        <w:r w:rsidRPr="00631E22">
          <w:rPr>
            <w:rStyle w:val="Hipervnculo"/>
            <w:noProof/>
          </w:rPr>
          <w:t>Public Consultation</w:t>
        </w:r>
        <w:r>
          <w:rPr>
            <w:noProof/>
            <w:webHidden/>
          </w:rPr>
          <w:tab/>
        </w:r>
        <w:r>
          <w:rPr>
            <w:noProof/>
            <w:webHidden/>
          </w:rPr>
          <w:fldChar w:fldCharType="begin"/>
        </w:r>
        <w:r>
          <w:rPr>
            <w:noProof/>
            <w:webHidden/>
          </w:rPr>
          <w:instrText xml:space="preserve"> PAGEREF _Toc198099983 \h </w:instrText>
        </w:r>
        <w:r>
          <w:rPr>
            <w:noProof/>
            <w:webHidden/>
          </w:rPr>
        </w:r>
        <w:r>
          <w:rPr>
            <w:noProof/>
            <w:webHidden/>
          </w:rPr>
          <w:fldChar w:fldCharType="separate"/>
        </w:r>
        <w:r>
          <w:rPr>
            <w:noProof/>
            <w:webHidden/>
          </w:rPr>
          <w:t>14</w:t>
        </w:r>
        <w:r>
          <w:rPr>
            <w:noProof/>
            <w:webHidden/>
          </w:rPr>
          <w:fldChar w:fldCharType="end"/>
        </w:r>
      </w:hyperlink>
    </w:p>
    <w:p w14:paraId="30B91012" w14:textId="3BEBE461" w:rsidR="00231904" w:rsidRDefault="00231904">
      <w:pPr>
        <w:pStyle w:val="TDC2"/>
        <w:tabs>
          <w:tab w:val="left" w:pos="880"/>
          <w:tab w:val="right" w:pos="8488"/>
        </w:tabs>
        <w:rPr>
          <w:rFonts w:eastAsiaTheme="minorEastAsia" w:cstheme="minorBidi"/>
          <w:i w:val="0"/>
          <w:iCs w:val="0"/>
          <w:noProof/>
          <w:color w:val="auto"/>
          <w:kern w:val="2"/>
          <w:sz w:val="24"/>
          <w:szCs w:val="24"/>
          <w:lang w:val="es-CO" w:eastAsia="es-MX"/>
          <w14:ligatures w14:val="standardContextual"/>
        </w:rPr>
      </w:pPr>
      <w:hyperlink w:anchor="_Toc198099984" w:history="1">
        <w:r w:rsidRPr="00631E22">
          <w:rPr>
            <w:rStyle w:val="Hipervnculo"/>
            <w:noProof/>
          </w:rPr>
          <w:t>5.11</w:t>
        </w:r>
        <w:r>
          <w:rPr>
            <w:rFonts w:eastAsiaTheme="minorEastAsia" w:cstheme="minorBidi"/>
            <w:i w:val="0"/>
            <w:iCs w:val="0"/>
            <w:noProof/>
            <w:color w:val="auto"/>
            <w:kern w:val="2"/>
            <w:sz w:val="24"/>
            <w:szCs w:val="24"/>
            <w:lang w:val="es-CO" w:eastAsia="es-MX"/>
            <w14:ligatures w14:val="standardContextual"/>
          </w:rPr>
          <w:tab/>
        </w:r>
        <w:r w:rsidRPr="00631E22">
          <w:rPr>
            <w:rStyle w:val="Hipervnculo"/>
            <w:noProof/>
          </w:rPr>
          <w:t>Compliance with applicable legislation</w:t>
        </w:r>
        <w:r>
          <w:rPr>
            <w:noProof/>
            <w:webHidden/>
          </w:rPr>
          <w:tab/>
        </w:r>
        <w:r>
          <w:rPr>
            <w:noProof/>
            <w:webHidden/>
          </w:rPr>
          <w:fldChar w:fldCharType="begin"/>
        </w:r>
        <w:r>
          <w:rPr>
            <w:noProof/>
            <w:webHidden/>
          </w:rPr>
          <w:instrText xml:space="preserve"> PAGEREF _Toc198099984 \h </w:instrText>
        </w:r>
        <w:r>
          <w:rPr>
            <w:noProof/>
            <w:webHidden/>
          </w:rPr>
        </w:r>
        <w:r>
          <w:rPr>
            <w:noProof/>
            <w:webHidden/>
          </w:rPr>
          <w:fldChar w:fldCharType="separate"/>
        </w:r>
        <w:r>
          <w:rPr>
            <w:noProof/>
            <w:webHidden/>
          </w:rPr>
          <w:t>15</w:t>
        </w:r>
        <w:r>
          <w:rPr>
            <w:noProof/>
            <w:webHidden/>
          </w:rPr>
          <w:fldChar w:fldCharType="end"/>
        </w:r>
      </w:hyperlink>
    </w:p>
    <w:p w14:paraId="46AA55EF" w14:textId="54EE240C" w:rsidR="00231904" w:rsidRDefault="00231904">
      <w:pPr>
        <w:pStyle w:val="TDC2"/>
        <w:tabs>
          <w:tab w:val="left" w:pos="880"/>
          <w:tab w:val="right" w:pos="8488"/>
        </w:tabs>
        <w:rPr>
          <w:rFonts w:eastAsiaTheme="minorEastAsia" w:cstheme="minorBidi"/>
          <w:i w:val="0"/>
          <w:iCs w:val="0"/>
          <w:noProof/>
          <w:color w:val="auto"/>
          <w:kern w:val="2"/>
          <w:sz w:val="24"/>
          <w:szCs w:val="24"/>
          <w:lang w:val="es-CO" w:eastAsia="es-MX"/>
          <w14:ligatures w14:val="standardContextual"/>
        </w:rPr>
      </w:pPr>
      <w:hyperlink w:anchor="_Toc198099985" w:history="1">
        <w:r w:rsidRPr="00631E22">
          <w:rPr>
            <w:rStyle w:val="Hipervnculo"/>
            <w:noProof/>
          </w:rPr>
          <w:t>5.12</w:t>
        </w:r>
        <w:r>
          <w:rPr>
            <w:rFonts w:eastAsiaTheme="minorEastAsia" w:cstheme="minorBidi"/>
            <w:i w:val="0"/>
            <w:iCs w:val="0"/>
            <w:noProof/>
            <w:color w:val="auto"/>
            <w:kern w:val="2"/>
            <w:sz w:val="24"/>
            <w:szCs w:val="24"/>
            <w:lang w:val="es-CO" w:eastAsia="es-MX"/>
            <w14:ligatures w14:val="standardContextual"/>
          </w:rPr>
          <w:tab/>
        </w:r>
        <w:r w:rsidRPr="00631E22">
          <w:rPr>
            <w:rStyle w:val="Hipervnculo"/>
            <w:noProof/>
          </w:rPr>
          <w:t>BioCredits quantification</w:t>
        </w:r>
        <w:r>
          <w:rPr>
            <w:noProof/>
            <w:webHidden/>
          </w:rPr>
          <w:tab/>
        </w:r>
        <w:r>
          <w:rPr>
            <w:noProof/>
            <w:webHidden/>
          </w:rPr>
          <w:fldChar w:fldCharType="begin"/>
        </w:r>
        <w:r>
          <w:rPr>
            <w:noProof/>
            <w:webHidden/>
          </w:rPr>
          <w:instrText xml:space="preserve"> PAGEREF _Toc198099985 \h </w:instrText>
        </w:r>
        <w:r>
          <w:rPr>
            <w:noProof/>
            <w:webHidden/>
          </w:rPr>
        </w:r>
        <w:r>
          <w:rPr>
            <w:noProof/>
            <w:webHidden/>
          </w:rPr>
          <w:fldChar w:fldCharType="separate"/>
        </w:r>
        <w:r>
          <w:rPr>
            <w:noProof/>
            <w:webHidden/>
          </w:rPr>
          <w:t>15</w:t>
        </w:r>
        <w:r>
          <w:rPr>
            <w:noProof/>
            <w:webHidden/>
          </w:rPr>
          <w:fldChar w:fldCharType="end"/>
        </w:r>
      </w:hyperlink>
    </w:p>
    <w:p w14:paraId="0FAF9209" w14:textId="7A1A0B5B" w:rsidR="00231904" w:rsidRDefault="00231904">
      <w:pPr>
        <w:pStyle w:val="TDC3"/>
        <w:tabs>
          <w:tab w:val="left" w:pos="1320"/>
          <w:tab w:val="right" w:pos="8488"/>
        </w:tabs>
        <w:rPr>
          <w:rFonts w:eastAsiaTheme="minorEastAsia" w:cstheme="minorBidi"/>
          <w:noProof/>
          <w:color w:val="auto"/>
          <w:kern w:val="2"/>
          <w:sz w:val="24"/>
          <w:szCs w:val="24"/>
          <w:lang w:val="es-CO" w:eastAsia="es-MX"/>
          <w14:ligatures w14:val="standardContextual"/>
        </w:rPr>
      </w:pPr>
      <w:hyperlink w:anchor="_Toc198099986" w:history="1">
        <w:r w:rsidRPr="00631E22">
          <w:rPr>
            <w:rStyle w:val="Hipervnculo"/>
            <w:noProof/>
          </w:rPr>
          <w:t>5.12.1</w:t>
        </w:r>
        <w:r>
          <w:rPr>
            <w:rFonts w:eastAsiaTheme="minorEastAsia" w:cstheme="minorBidi"/>
            <w:noProof/>
            <w:color w:val="auto"/>
            <w:kern w:val="2"/>
            <w:sz w:val="24"/>
            <w:szCs w:val="24"/>
            <w:lang w:val="es-CO" w:eastAsia="es-MX"/>
            <w14:ligatures w14:val="standardContextual"/>
          </w:rPr>
          <w:tab/>
        </w:r>
        <w:r w:rsidRPr="00631E22">
          <w:rPr>
            <w:rStyle w:val="Hipervnculo"/>
            <w:noProof/>
          </w:rPr>
          <w:t>Start date and Initiative duration</w:t>
        </w:r>
        <w:r>
          <w:rPr>
            <w:noProof/>
            <w:webHidden/>
          </w:rPr>
          <w:tab/>
        </w:r>
        <w:r>
          <w:rPr>
            <w:noProof/>
            <w:webHidden/>
          </w:rPr>
          <w:fldChar w:fldCharType="begin"/>
        </w:r>
        <w:r>
          <w:rPr>
            <w:noProof/>
            <w:webHidden/>
          </w:rPr>
          <w:instrText xml:space="preserve"> PAGEREF _Toc198099986 \h </w:instrText>
        </w:r>
        <w:r>
          <w:rPr>
            <w:noProof/>
            <w:webHidden/>
          </w:rPr>
        </w:r>
        <w:r>
          <w:rPr>
            <w:noProof/>
            <w:webHidden/>
          </w:rPr>
          <w:fldChar w:fldCharType="separate"/>
        </w:r>
        <w:r>
          <w:rPr>
            <w:noProof/>
            <w:webHidden/>
          </w:rPr>
          <w:t>15</w:t>
        </w:r>
        <w:r>
          <w:rPr>
            <w:noProof/>
            <w:webHidden/>
          </w:rPr>
          <w:fldChar w:fldCharType="end"/>
        </w:r>
      </w:hyperlink>
    </w:p>
    <w:p w14:paraId="5D821F6F" w14:textId="35B893D0" w:rsidR="00231904" w:rsidRDefault="00231904">
      <w:pPr>
        <w:pStyle w:val="TDC3"/>
        <w:tabs>
          <w:tab w:val="left" w:pos="1320"/>
          <w:tab w:val="right" w:pos="8488"/>
        </w:tabs>
        <w:rPr>
          <w:rFonts w:eastAsiaTheme="minorEastAsia" w:cstheme="minorBidi"/>
          <w:noProof/>
          <w:color w:val="auto"/>
          <w:kern w:val="2"/>
          <w:sz w:val="24"/>
          <w:szCs w:val="24"/>
          <w:lang w:val="es-CO" w:eastAsia="es-MX"/>
          <w14:ligatures w14:val="standardContextual"/>
        </w:rPr>
      </w:pPr>
      <w:hyperlink w:anchor="_Toc198099987" w:history="1">
        <w:r w:rsidRPr="00631E22">
          <w:rPr>
            <w:rStyle w:val="Hipervnculo"/>
            <w:noProof/>
          </w:rPr>
          <w:t>5.12.2</w:t>
        </w:r>
        <w:r>
          <w:rPr>
            <w:rFonts w:eastAsiaTheme="minorEastAsia" w:cstheme="minorBidi"/>
            <w:noProof/>
            <w:color w:val="auto"/>
            <w:kern w:val="2"/>
            <w:sz w:val="24"/>
            <w:szCs w:val="24"/>
            <w:lang w:val="es-CO" w:eastAsia="es-MX"/>
            <w14:ligatures w14:val="standardContextual"/>
          </w:rPr>
          <w:tab/>
        </w:r>
        <w:r w:rsidRPr="00631E22">
          <w:rPr>
            <w:rStyle w:val="Hipervnculo"/>
            <w:noProof/>
          </w:rPr>
          <w:t>Application of methodology</w:t>
        </w:r>
        <w:r>
          <w:rPr>
            <w:noProof/>
            <w:webHidden/>
          </w:rPr>
          <w:tab/>
        </w:r>
        <w:r>
          <w:rPr>
            <w:noProof/>
            <w:webHidden/>
          </w:rPr>
          <w:fldChar w:fldCharType="begin"/>
        </w:r>
        <w:r>
          <w:rPr>
            <w:noProof/>
            <w:webHidden/>
          </w:rPr>
          <w:instrText xml:space="preserve"> PAGEREF _Toc198099987 \h </w:instrText>
        </w:r>
        <w:r>
          <w:rPr>
            <w:noProof/>
            <w:webHidden/>
          </w:rPr>
        </w:r>
        <w:r>
          <w:rPr>
            <w:noProof/>
            <w:webHidden/>
          </w:rPr>
          <w:fldChar w:fldCharType="separate"/>
        </w:r>
        <w:r>
          <w:rPr>
            <w:noProof/>
            <w:webHidden/>
          </w:rPr>
          <w:t>15</w:t>
        </w:r>
        <w:r>
          <w:rPr>
            <w:noProof/>
            <w:webHidden/>
          </w:rPr>
          <w:fldChar w:fldCharType="end"/>
        </w:r>
      </w:hyperlink>
    </w:p>
    <w:p w14:paraId="63FCE00E" w14:textId="2339125C" w:rsidR="00231904" w:rsidRDefault="00231904">
      <w:pPr>
        <w:pStyle w:val="TDC4"/>
        <w:tabs>
          <w:tab w:val="right" w:pos="8488"/>
        </w:tabs>
        <w:rPr>
          <w:rFonts w:eastAsiaTheme="minorEastAsia" w:cstheme="minorBidi"/>
          <w:noProof/>
          <w:color w:val="auto"/>
          <w:kern w:val="2"/>
          <w:sz w:val="24"/>
          <w:szCs w:val="24"/>
          <w:lang w:val="es-CO" w:eastAsia="es-MX"/>
          <w14:ligatures w14:val="standardContextual"/>
        </w:rPr>
      </w:pPr>
      <w:hyperlink w:anchor="_Toc198099988" w:history="1">
        <w:r w:rsidRPr="00631E22">
          <w:rPr>
            <w:rStyle w:val="Hipervnculo"/>
            <w:noProof/>
          </w:rPr>
          <w:t>Title and Version</w:t>
        </w:r>
        <w:r>
          <w:rPr>
            <w:noProof/>
            <w:webHidden/>
          </w:rPr>
          <w:tab/>
        </w:r>
        <w:r>
          <w:rPr>
            <w:noProof/>
            <w:webHidden/>
          </w:rPr>
          <w:fldChar w:fldCharType="begin"/>
        </w:r>
        <w:r>
          <w:rPr>
            <w:noProof/>
            <w:webHidden/>
          </w:rPr>
          <w:instrText xml:space="preserve"> PAGEREF _Toc198099988 \h </w:instrText>
        </w:r>
        <w:r>
          <w:rPr>
            <w:noProof/>
            <w:webHidden/>
          </w:rPr>
        </w:r>
        <w:r>
          <w:rPr>
            <w:noProof/>
            <w:webHidden/>
          </w:rPr>
          <w:fldChar w:fldCharType="separate"/>
        </w:r>
        <w:r>
          <w:rPr>
            <w:noProof/>
            <w:webHidden/>
          </w:rPr>
          <w:t>15</w:t>
        </w:r>
        <w:r>
          <w:rPr>
            <w:noProof/>
            <w:webHidden/>
          </w:rPr>
          <w:fldChar w:fldCharType="end"/>
        </w:r>
      </w:hyperlink>
    </w:p>
    <w:p w14:paraId="772C6727" w14:textId="1AB9D272" w:rsidR="00231904" w:rsidRDefault="00231904">
      <w:pPr>
        <w:pStyle w:val="TDC4"/>
        <w:tabs>
          <w:tab w:val="right" w:pos="8488"/>
        </w:tabs>
        <w:rPr>
          <w:rFonts w:eastAsiaTheme="minorEastAsia" w:cstheme="minorBidi"/>
          <w:noProof/>
          <w:color w:val="auto"/>
          <w:kern w:val="2"/>
          <w:sz w:val="24"/>
          <w:szCs w:val="24"/>
          <w:lang w:val="es-CO" w:eastAsia="es-MX"/>
          <w14:ligatures w14:val="standardContextual"/>
        </w:rPr>
      </w:pPr>
      <w:hyperlink w:anchor="_Toc198099989" w:history="1">
        <w:r w:rsidRPr="00631E22">
          <w:rPr>
            <w:rStyle w:val="Hipervnculo"/>
            <w:noProof/>
          </w:rPr>
          <w:t>Applicability</w:t>
        </w:r>
        <w:r>
          <w:rPr>
            <w:noProof/>
            <w:webHidden/>
          </w:rPr>
          <w:tab/>
        </w:r>
        <w:r>
          <w:rPr>
            <w:noProof/>
            <w:webHidden/>
          </w:rPr>
          <w:fldChar w:fldCharType="begin"/>
        </w:r>
        <w:r>
          <w:rPr>
            <w:noProof/>
            <w:webHidden/>
          </w:rPr>
          <w:instrText xml:space="preserve"> PAGEREF _Toc198099989 \h </w:instrText>
        </w:r>
        <w:r>
          <w:rPr>
            <w:noProof/>
            <w:webHidden/>
          </w:rPr>
        </w:r>
        <w:r>
          <w:rPr>
            <w:noProof/>
            <w:webHidden/>
          </w:rPr>
          <w:fldChar w:fldCharType="separate"/>
        </w:r>
        <w:r>
          <w:rPr>
            <w:noProof/>
            <w:webHidden/>
          </w:rPr>
          <w:t>16</w:t>
        </w:r>
        <w:r>
          <w:rPr>
            <w:noProof/>
            <w:webHidden/>
          </w:rPr>
          <w:fldChar w:fldCharType="end"/>
        </w:r>
      </w:hyperlink>
    </w:p>
    <w:p w14:paraId="7D7E3CD9" w14:textId="3AB4A598" w:rsidR="00231904" w:rsidRDefault="00231904">
      <w:pPr>
        <w:pStyle w:val="TDC3"/>
        <w:tabs>
          <w:tab w:val="left" w:pos="1320"/>
          <w:tab w:val="right" w:pos="8488"/>
        </w:tabs>
        <w:rPr>
          <w:rFonts w:eastAsiaTheme="minorEastAsia" w:cstheme="minorBidi"/>
          <w:noProof/>
          <w:color w:val="auto"/>
          <w:kern w:val="2"/>
          <w:sz w:val="24"/>
          <w:szCs w:val="24"/>
          <w:lang w:val="es-CO" w:eastAsia="es-MX"/>
          <w14:ligatures w14:val="standardContextual"/>
        </w:rPr>
      </w:pPr>
      <w:hyperlink w:anchor="_Toc198099990" w:history="1">
        <w:r w:rsidRPr="00631E22">
          <w:rPr>
            <w:rStyle w:val="Hipervnculo"/>
            <w:noProof/>
          </w:rPr>
          <w:t>5.12.3</w:t>
        </w:r>
        <w:r>
          <w:rPr>
            <w:rFonts w:eastAsiaTheme="minorEastAsia" w:cstheme="minorBidi"/>
            <w:noProof/>
            <w:color w:val="auto"/>
            <w:kern w:val="2"/>
            <w:sz w:val="24"/>
            <w:szCs w:val="24"/>
            <w:lang w:val="es-CO" w:eastAsia="es-MX"/>
            <w14:ligatures w14:val="standardContextual"/>
          </w:rPr>
          <w:tab/>
        </w:r>
        <w:r w:rsidRPr="00631E22">
          <w:rPr>
            <w:rStyle w:val="Hipervnculo"/>
            <w:noProof/>
          </w:rPr>
          <w:t>Geographical boundaries of the conservation initiative</w:t>
        </w:r>
        <w:r>
          <w:rPr>
            <w:noProof/>
            <w:webHidden/>
          </w:rPr>
          <w:tab/>
        </w:r>
        <w:r>
          <w:rPr>
            <w:noProof/>
            <w:webHidden/>
          </w:rPr>
          <w:fldChar w:fldCharType="begin"/>
        </w:r>
        <w:r>
          <w:rPr>
            <w:noProof/>
            <w:webHidden/>
          </w:rPr>
          <w:instrText xml:space="preserve"> PAGEREF _Toc198099990 \h </w:instrText>
        </w:r>
        <w:r>
          <w:rPr>
            <w:noProof/>
            <w:webHidden/>
          </w:rPr>
        </w:r>
        <w:r>
          <w:rPr>
            <w:noProof/>
            <w:webHidden/>
          </w:rPr>
          <w:fldChar w:fldCharType="separate"/>
        </w:r>
        <w:r>
          <w:rPr>
            <w:noProof/>
            <w:webHidden/>
          </w:rPr>
          <w:t>16</w:t>
        </w:r>
        <w:r>
          <w:rPr>
            <w:noProof/>
            <w:webHidden/>
          </w:rPr>
          <w:fldChar w:fldCharType="end"/>
        </w:r>
      </w:hyperlink>
    </w:p>
    <w:p w14:paraId="6EF1506F" w14:textId="52E8EB79" w:rsidR="00231904" w:rsidRDefault="00231904">
      <w:pPr>
        <w:pStyle w:val="TDC3"/>
        <w:tabs>
          <w:tab w:val="left" w:pos="1320"/>
          <w:tab w:val="right" w:pos="8488"/>
        </w:tabs>
        <w:rPr>
          <w:rFonts w:eastAsiaTheme="minorEastAsia" w:cstheme="minorBidi"/>
          <w:noProof/>
          <w:color w:val="auto"/>
          <w:kern w:val="2"/>
          <w:sz w:val="24"/>
          <w:szCs w:val="24"/>
          <w:lang w:val="es-CO" w:eastAsia="es-MX"/>
          <w14:ligatures w14:val="standardContextual"/>
        </w:rPr>
      </w:pPr>
      <w:hyperlink w:anchor="_Toc198099991" w:history="1">
        <w:r w:rsidRPr="00631E22">
          <w:rPr>
            <w:rStyle w:val="Hipervnculo"/>
            <w:noProof/>
          </w:rPr>
          <w:t>5.12.4</w:t>
        </w:r>
        <w:r>
          <w:rPr>
            <w:rFonts w:eastAsiaTheme="minorEastAsia" w:cstheme="minorBidi"/>
            <w:noProof/>
            <w:color w:val="auto"/>
            <w:kern w:val="2"/>
            <w:sz w:val="24"/>
            <w:szCs w:val="24"/>
            <w:lang w:val="es-CO" w:eastAsia="es-MX"/>
            <w14:ligatures w14:val="standardContextual"/>
          </w:rPr>
          <w:tab/>
        </w:r>
        <w:r w:rsidRPr="00631E22">
          <w:rPr>
            <w:rStyle w:val="Hipervnculo"/>
            <w:noProof/>
          </w:rPr>
          <w:t>Baseline</w:t>
        </w:r>
        <w:r>
          <w:rPr>
            <w:noProof/>
            <w:webHidden/>
          </w:rPr>
          <w:tab/>
        </w:r>
        <w:r>
          <w:rPr>
            <w:noProof/>
            <w:webHidden/>
          </w:rPr>
          <w:fldChar w:fldCharType="begin"/>
        </w:r>
        <w:r>
          <w:rPr>
            <w:noProof/>
            <w:webHidden/>
          </w:rPr>
          <w:instrText xml:space="preserve"> PAGEREF _Toc198099991 \h </w:instrText>
        </w:r>
        <w:r>
          <w:rPr>
            <w:noProof/>
            <w:webHidden/>
          </w:rPr>
        </w:r>
        <w:r>
          <w:rPr>
            <w:noProof/>
            <w:webHidden/>
          </w:rPr>
          <w:fldChar w:fldCharType="separate"/>
        </w:r>
        <w:r>
          <w:rPr>
            <w:noProof/>
            <w:webHidden/>
          </w:rPr>
          <w:t>16</w:t>
        </w:r>
        <w:r>
          <w:rPr>
            <w:noProof/>
            <w:webHidden/>
          </w:rPr>
          <w:fldChar w:fldCharType="end"/>
        </w:r>
      </w:hyperlink>
    </w:p>
    <w:p w14:paraId="3AA7990D" w14:textId="71FFB66D" w:rsidR="00231904" w:rsidRDefault="00231904">
      <w:pPr>
        <w:pStyle w:val="TDC2"/>
        <w:tabs>
          <w:tab w:val="left" w:pos="880"/>
          <w:tab w:val="right" w:pos="8488"/>
        </w:tabs>
        <w:rPr>
          <w:rFonts w:eastAsiaTheme="minorEastAsia" w:cstheme="minorBidi"/>
          <w:i w:val="0"/>
          <w:iCs w:val="0"/>
          <w:noProof/>
          <w:color w:val="auto"/>
          <w:kern w:val="2"/>
          <w:sz w:val="24"/>
          <w:szCs w:val="24"/>
          <w:lang w:val="es-CO" w:eastAsia="es-MX"/>
          <w14:ligatures w14:val="standardContextual"/>
        </w:rPr>
      </w:pPr>
      <w:hyperlink w:anchor="_Toc198099992" w:history="1">
        <w:r w:rsidRPr="00631E22">
          <w:rPr>
            <w:rStyle w:val="Hipervnculo"/>
            <w:noProof/>
          </w:rPr>
          <w:t>5.13</w:t>
        </w:r>
        <w:r>
          <w:rPr>
            <w:rFonts w:eastAsiaTheme="minorEastAsia" w:cstheme="minorBidi"/>
            <w:i w:val="0"/>
            <w:iCs w:val="0"/>
            <w:noProof/>
            <w:color w:val="auto"/>
            <w:kern w:val="2"/>
            <w:sz w:val="24"/>
            <w:szCs w:val="24"/>
            <w:lang w:val="es-CO" w:eastAsia="es-MX"/>
            <w14:ligatures w14:val="standardContextual"/>
          </w:rPr>
          <w:tab/>
        </w:r>
        <w:r w:rsidRPr="00631E22">
          <w:rPr>
            <w:rStyle w:val="Hipervnculo"/>
            <w:noProof/>
          </w:rPr>
          <w:t>Risk management</w:t>
        </w:r>
        <w:r>
          <w:rPr>
            <w:noProof/>
            <w:webHidden/>
          </w:rPr>
          <w:tab/>
        </w:r>
        <w:r>
          <w:rPr>
            <w:noProof/>
            <w:webHidden/>
          </w:rPr>
          <w:fldChar w:fldCharType="begin"/>
        </w:r>
        <w:r>
          <w:rPr>
            <w:noProof/>
            <w:webHidden/>
          </w:rPr>
          <w:instrText xml:space="preserve"> PAGEREF _Toc198099992 \h </w:instrText>
        </w:r>
        <w:r>
          <w:rPr>
            <w:noProof/>
            <w:webHidden/>
          </w:rPr>
        </w:r>
        <w:r>
          <w:rPr>
            <w:noProof/>
            <w:webHidden/>
          </w:rPr>
          <w:fldChar w:fldCharType="separate"/>
        </w:r>
        <w:r>
          <w:rPr>
            <w:noProof/>
            <w:webHidden/>
          </w:rPr>
          <w:t>17</w:t>
        </w:r>
        <w:r>
          <w:rPr>
            <w:noProof/>
            <w:webHidden/>
          </w:rPr>
          <w:fldChar w:fldCharType="end"/>
        </w:r>
      </w:hyperlink>
    </w:p>
    <w:p w14:paraId="4AA762C3" w14:textId="61DAD092" w:rsidR="00231904" w:rsidRDefault="00231904">
      <w:pPr>
        <w:pStyle w:val="TDC1"/>
        <w:tabs>
          <w:tab w:val="left" w:pos="440"/>
          <w:tab w:val="right" w:pos="8488"/>
        </w:tabs>
        <w:rPr>
          <w:rFonts w:eastAsiaTheme="minorEastAsia" w:cstheme="minorBidi"/>
          <w:b w:val="0"/>
          <w:bCs w:val="0"/>
          <w:noProof/>
          <w:color w:val="auto"/>
          <w:kern w:val="2"/>
          <w:sz w:val="24"/>
          <w:szCs w:val="24"/>
          <w:lang w:val="es-CO" w:eastAsia="es-MX"/>
          <w14:ligatures w14:val="standardContextual"/>
        </w:rPr>
      </w:pPr>
      <w:hyperlink w:anchor="_Toc198099993" w:history="1">
        <w:r w:rsidRPr="00631E22">
          <w:rPr>
            <w:rStyle w:val="Hipervnculo"/>
            <w:noProof/>
          </w:rPr>
          <w:t>6</w:t>
        </w:r>
        <w:r>
          <w:rPr>
            <w:rFonts w:eastAsiaTheme="minorEastAsia" w:cstheme="minorBidi"/>
            <w:b w:val="0"/>
            <w:bCs w:val="0"/>
            <w:noProof/>
            <w:color w:val="auto"/>
            <w:kern w:val="2"/>
            <w:sz w:val="24"/>
            <w:szCs w:val="24"/>
            <w:lang w:val="es-CO" w:eastAsia="es-MX"/>
            <w14:ligatures w14:val="standardContextual"/>
          </w:rPr>
          <w:tab/>
        </w:r>
        <w:r w:rsidRPr="00631E22">
          <w:rPr>
            <w:rStyle w:val="Hipervnculo"/>
            <w:noProof/>
          </w:rPr>
          <w:t>Internal quality control</w:t>
        </w:r>
        <w:r>
          <w:rPr>
            <w:noProof/>
            <w:webHidden/>
          </w:rPr>
          <w:tab/>
        </w:r>
        <w:r>
          <w:rPr>
            <w:noProof/>
            <w:webHidden/>
          </w:rPr>
          <w:fldChar w:fldCharType="begin"/>
        </w:r>
        <w:r>
          <w:rPr>
            <w:noProof/>
            <w:webHidden/>
          </w:rPr>
          <w:instrText xml:space="preserve"> PAGEREF _Toc198099993 \h </w:instrText>
        </w:r>
        <w:r>
          <w:rPr>
            <w:noProof/>
            <w:webHidden/>
          </w:rPr>
        </w:r>
        <w:r>
          <w:rPr>
            <w:noProof/>
            <w:webHidden/>
          </w:rPr>
          <w:fldChar w:fldCharType="separate"/>
        </w:r>
        <w:r>
          <w:rPr>
            <w:noProof/>
            <w:webHidden/>
          </w:rPr>
          <w:t>17</w:t>
        </w:r>
        <w:r>
          <w:rPr>
            <w:noProof/>
            <w:webHidden/>
          </w:rPr>
          <w:fldChar w:fldCharType="end"/>
        </w:r>
      </w:hyperlink>
    </w:p>
    <w:p w14:paraId="1284A0EB" w14:textId="2F4F6534" w:rsidR="00231904" w:rsidRDefault="00231904">
      <w:pPr>
        <w:pStyle w:val="TDC1"/>
        <w:tabs>
          <w:tab w:val="left" w:pos="440"/>
          <w:tab w:val="right" w:pos="8488"/>
        </w:tabs>
        <w:rPr>
          <w:rFonts w:eastAsiaTheme="minorEastAsia" w:cstheme="minorBidi"/>
          <w:b w:val="0"/>
          <w:bCs w:val="0"/>
          <w:noProof/>
          <w:color w:val="auto"/>
          <w:kern w:val="2"/>
          <w:sz w:val="24"/>
          <w:szCs w:val="24"/>
          <w:lang w:val="es-CO" w:eastAsia="es-MX"/>
          <w14:ligatures w14:val="standardContextual"/>
        </w:rPr>
      </w:pPr>
      <w:hyperlink w:anchor="_Toc198099994" w:history="1">
        <w:r w:rsidRPr="00631E22">
          <w:rPr>
            <w:rStyle w:val="Hipervnculo"/>
            <w:noProof/>
          </w:rPr>
          <w:t>7</w:t>
        </w:r>
        <w:r>
          <w:rPr>
            <w:rFonts w:eastAsiaTheme="minorEastAsia" w:cstheme="minorBidi"/>
            <w:b w:val="0"/>
            <w:bCs w:val="0"/>
            <w:noProof/>
            <w:color w:val="auto"/>
            <w:kern w:val="2"/>
            <w:sz w:val="24"/>
            <w:szCs w:val="24"/>
            <w:lang w:val="es-CO" w:eastAsia="es-MX"/>
            <w14:ligatures w14:val="standardContextual"/>
          </w:rPr>
          <w:tab/>
        </w:r>
        <w:r w:rsidRPr="00631E22">
          <w:rPr>
            <w:rStyle w:val="Hipervnculo"/>
            <w:noProof/>
          </w:rPr>
          <w:t>Certification decision</w:t>
        </w:r>
        <w:r>
          <w:rPr>
            <w:noProof/>
            <w:webHidden/>
          </w:rPr>
          <w:tab/>
        </w:r>
        <w:r>
          <w:rPr>
            <w:noProof/>
            <w:webHidden/>
          </w:rPr>
          <w:fldChar w:fldCharType="begin"/>
        </w:r>
        <w:r>
          <w:rPr>
            <w:noProof/>
            <w:webHidden/>
          </w:rPr>
          <w:instrText xml:space="preserve"> PAGEREF _Toc198099994 \h </w:instrText>
        </w:r>
        <w:r>
          <w:rPr>
            <w:noProof/>
            <w:webHidden/>
          </w:rPr>
        </w:r>
        <w:r>
          <w:rPr>
            <w:noProof/>
            <w:webHidden/>
          </w:rPr>
          <w:fldChar w:fldCharType="separate"/>
        </w:r>
        <w:r>
          <w:rPr>
            <w:noProof/>
            <w:webHidden/>
          </w:rPr>
          <w:t>18</w:t>
        </w:r>
        <w:r>
          <w:rPr>
            <w:noProof/>
            <w:webHidden/>
          </w:rPr>
          <w:fldChar w:fldCharType="end"/>
        </w:r>
      </w:hyperlink>
    </w:p>
    <w:p w14:paraId="051E1531" w14:textId="1EF083BB" w:rsidR="00231904" w:rsidRDefault="00231904">
      <w:pPr>
        <w:pStyle w:val="TDC1"/>
        <w:tabs>
          <w:tab w:val="left" w:pos="440"/>
          <w:tab w:val="right" w:pos="8488"/>
        </w:tabs>
        <w:rPr>
          <w:rFonts w:eastAsiaTheme="minorEastAsia" w:cstheme="minorBidi"/>
          <w:b w:val="0"/>
          <w:bCs w:val="0"/>
          <w:noProof/>
          <w:color w:val="auto"/>
          <w:kern w:val="2"/>
          <w:sz w:val="24"/>
          <w:szCs w:val="24"/>
          <w:lang w:val="es-CO" w:eastAsia="es-MX"/>
          <w14:ligatures w14:val="standardContextual"/>
        </w:rPr>
      </w:pPr>
      <w:hyperlink w:anchor="_Toc198099995" w:history="1">
        <w:r w:rsidRPr="00631E22">
          <w:rPr>
            <w:rStyle w:val="Hipervnculo"/>
            <w:noProof/>
          </w:rPr>
          <w:t>8</w:t>
        </w:r>
        <w:r>
          <w:rPr>
            <w:rFonts w:eastAsiaTheme="minorEastAsia" w:cstheme="minorBidi"/>
            <w:b w:val="0"/>
            <w:bCs w:val="0"/>
            <w:noProof/>
            <w:color w:val="auto"/>
            <w:kern w:val="2"/>
            <w:sz w:val="24"/>
            <w:szCs w:val="24"/>
            <w:lang w:val="es-CO" w:eastAsia="es-MX"/>
            <w14:ligatures w14:val="standardContextual"/>
          </w:rPr>
          <w:tab/>
        </w:r>
        <w:r w:rsidRPr="00631E22">
          <w:rPr>
            <w:rStyle w:val="Hipervnculo"/>
            <w:noProof/>
          </w:rPr>
          <w:t>Certification statement</w:t>
        </w:r>
        <w:r>
          <w:rPr>
            <w:noProof/>
            <w:webHidden/>
          </w:rPr>
          <w:tab/>
        </w:r>
        <w:r>
          <w:rPr>
            <w:noProof/>
            <w:webHidden/>
          </w:rPr>
          <w:fldChar w:fldCharType="begin"/>
        </w:r>
        <w:r>
          <w:rPr>
            <w:noProof/>
            <w:webHidden/>
          </w:rPr>
          <w:instrText xml:space="preserve"> PAGEREF _Toc198099995 \h </w:instrText>
        </w:r>
        <w:r>
          <w:rPr>
            <w:noProof/>
            <w:webHidden/>
          </w:rPr>
        </w:r>
        <w:r>
          <w:rPr>
            <w:noProof/>
            <w:webHidden/>
          </w:rPr>
          <w:fldChar w:fldCharType="separate"/>
        </w:r>
        <w:r>
          <w:rPr>
            <w:noProof/>
            <w:webHidden/>
          </w:rPr>
          <w:t>18</w:t>
        </w:r>
        <w:r>
          <w:rPr>
            <w:noProof/>
            <w:webHidden/>
          </w:rPr>
          <w:fldChar w:fldCharType="end"/>
        </w:r>
      </w:hyperlink>
    </w:p>
    <w:p w14:paraId="6E1FA6A8" w14:textId="1E390ED1" w:rsidR="00231904" w:rsidRDefault="00231904">
      <w:pPr>
        <w:pStyle w:val="TDC1"/>
        <w:tabs>
          <w:tab w:val="left" w:pos="440"/>
          <w:tab w:val="right" w:pos="8488"/>
        </w:tabs>
        <w:rPr>
          <w:rFonts w:eastAsiaTheme="minorEastAsia" w:cstheme="minorBidi"/>
          <w:b w:val="0"/>
          <w:bCs w:val="0"/>
          <w:noProof/>
          <w:color w:val="auto"/>
          <w:kern w:val="2"/>
          <w:sz w:val="24"/>
          <w:szCs w:val="24"/>
          <w:lang w:val="es-CO" w:eastAsia="es-MX"/>
          <w14:ligatures w14:val="standardContextual"/>
        </w:rPr>
      </w:pPr>
      <w:hyperlink w:anchor="_Toc198099996" w:history="1">
        <w:r w:rsidRPr="00631E22">
          <w:rPr>
            <w:rStyle w:val="Hipervnculo"/>
            <w:noProof/>
          </w:rPr>
          <w:t>9</w:t>
        </w:r>
        <w:r>
          <w:rPr>
            <w:rFonts w:eastAsiaTheme="minorEastAsia" w:cstheme="minorBidi"/>
            <w:b w:val="0"/>
            <w:bCs w:val="0"/>
            <w:noProof/>
            <w:color w:val="auto"/>
            <w:kern w:val="2"/>
            <w:sz w:val="24"/>
            <w:szCs w:val="24"/>
            <w:lang w:val="es-CO" w:eastAsia="es-MX"/>
            <w14:ligatures w14:val="standardContextual"/>
          </w:rPr>
          <w:tab/>
        </w:r>
        <w:r w:rsidRPr="00631E22">
          <w:rPr>
            <w:rStyle w:val="Hipervnculo"/>
            <w:noProof/>
          </w:rPr>
          <w:t>Annexes</w:t>
        </w:r>
        <w:r>
          <w:rPr>
            <w:noProof/>
            <w:webHidden/>
          </w:rPr>
          <w:tab/>
        </w:r>
        <w:r>
          <w:rPr>
            <w:noProof/>
            <w:webHidden/>
          </w:rPr>
          <w:fldChar w:fldCharType="begin"/>
        </w:r>
        <w:r>
          <w:rPr>
            <w:noProof/>
            <w:webHidden/>
          </w:rPr>
          <w:instrText xml:space="preserve"> PAGEREF _Toc198099996 \h </w:instrText>
        </w:r>
        <w:r>
          <w:rPr>
            <w:noProof/>
            <w:webHidden/>
          </w:rPr>
        </w:r>
        <w:r>
          <w:rPr>
            <w:noProof/>
            <w:webHidden/>
          </w:rPr>
          <w:fldChar w:fldCharType="separate"/>
        </w:r>
        <w:r>
          <w:rPr>
            <w:noProof/>
            <w:webHidden/>
          </w:rPr>
          <w:t>18</w:t>
        </w:r>
        <w:r>
          <w:rPr>
            <w:noProof/>
            <w:webHidden/>
          </w:rPr>
          <w:fldChar w:fldCharType="end"/>
        </w:r>
      </w:hyperlink>
    </w:p>
    <w:p w14:paraId="18A6A89C" w14:textId="4F495B2A" w:rsidR="00BD23F6" w:rsidRDefault="00BD23F6">
      <w:pPr>
        <w:widowControl w:val="0"/>
        <w:pBdr>
          <w:top w:val="nil"/>
          <w:left w:val="nil"/>
          <w:bottom w:val="nil"/>
          <w:right w:val="nil"/>
          <w:between w:val="nil"/>
        </w:pBdr>
        <w:spacing w:before="0" w:after="0" w:line="276" w:lineRule="auto"/>
        <w:jc w:val="left"/>
        <w:rPr>
          <w:color w:val="000000"/>
        </w:rPr>
      </w:pPr>
      <w:r>
        <w:rPr>
          <w:color w:val="000000"/>
        </w:rPr>
        <w:fldChar w:fldCharType="end"/>
      </w:r>
    </w:p>
    <w:p w14:paraId="3DE9029D" w14:textId="77777777" w:rsidR="00BD23F6" w:rsidRDefault="00BD23F6">
      <w:pPr>
        <w:rPr>
          <w:color w:val="000000"/>
        </w:rPr>
      </w:pPr>
      <w:r>
        <w:rPr>
          <w:color w:val="000000"/>
        </w:rPr>
        <w:br w:type="page"/>
      </w:r>
    </w:p>
    <w:p w14:paraId="4C9F38B2" w14:textId="77777777" w:rsidR="006810AC" w:rsidRPr="00F92DCC" w:rsidRDefault="00027053" w:rsidP="00C9149D">
      <w:pPr>
        <w:pStyle w:val="Ttulo1"/>
      </w:pPr>
      <w:bookmarkStart w:id="5" w:name="_heading=h.1fob9te" w:colFirst="0" w:colLast="0"/>
      <w:bookmarkStart w:id="6" w:name="_Toc198099952"/>
      <w:bookmarkEnd w:id="5"/>
      <w:r w:rsidRPr="00F92DCC">
        <w:lastRenderedPageBreak/>
        <w:t>Executive summary</w:t>
      </w:r>
      <w:bookmarkEnd w:id="6"/>
    </w:p>
    <w:p w14:paraId="134EDE35" w14:textId="330371EB" w:rsidR="006810AC" w:rsidRDefault="005F0027">
      <w:r w:rsidRPr="005F0027">
        <w:t>Briefly describe the initiative, including its conservation activities, mechanisms, objectives, location, timeframe, and other relevant details. Summarize the scope of the audit and its conclusion</w:t>
      </w:r>
      <w:r w:rsidR="00027053">
        <w:t>.</w:t>
      </w:r>
    </w:p>
    <w:p w14:paraId="53AF4D0D" w14:textId="1840EF9D" w:rsidR="006810AC" w:rsidRPr="00F92DCC" w:rsidRDefault="00027053" w:rsidP="00C9149D">
      <w:pPr>
        <w:pStyle w:val="Ttulo1"/>
      </w:pPr>
      <w:bookmarkStart w:id="7" w:name="_heading=h.3znysh7" w:colFirst="0" w:colLast="0"/>
      <w:bookmarkStart w:id="8" w:name="_Toc198099953"/>
      <w:bookmarkEnd w:id="7"/>
      <w:r w:rsidRPr="00F92DCC">
        <w:t>Objective, scope and criteria</w:t>
      </w:r>
      <w:bookmarkEnd w:id="8"/>
    </w:p>
    <w:p w14:paraId="072BD59A" w14:textId="25847DDB" w:rsidR="006810AC" w:rsidRDefault="00027053">
      <w:r>
        <w:t>Describe the</w:t>
      </w:r>
      <w:r w:rsidR="007315DE">
        <w:t xml:space="preserve"> auditing</w:t>
      </w:r>
      <w:r>
        <w:t xml:space="preserve"> objectives, the scope and the </w:t>
      </w:r>
      <w:r w:rsidR="007315DE">
        <w:t>c</w:t>
      </w:r>
      <w:r w:rsidR="005602E2">
        <w:t>onformity assessment</w:t>
      </w:r>
      <w:r w:rsidR="007315DE">
        <w:t xml:space="preserve"> </w:t>
      </w:r>
      <w:r>
        <w:t>criteria.</w:t>
      </w:r>
    </w:p>
    <w:p w14:paraId="37AE1B4F" w14:textId="52A9F688" w:rsidR="006810AC" w:rsidRPr="0037588C" w:rsidRDefault="00027053" w:rsidP="00C9149D">
      <w:pPr>
        <w:pStyle w:val="Ttulo1"/>
      </w:pPr>
      <w:bookmarkStart w:id="9" w:name="_heading=h.2et92p0" w:colFirst="0" w:colLast="0"/>
      <w:bookmarkStart w:id="10" w:name="_Toc198099954"/>
      <w:bookmarkEnd w:id="9"/>
      <w:r w:rsidRPr="0037588C">
        <w:t>Audit plan</w:t>
      </w:r>
      <w:r w:rsidR="003E6FC4">
        <w:t>ning</w:t>
      </w:r>
      <w:bookmarkEnd w:id="10"/>
    </w:p>
    <w:p w14:paraId="2D5A7F8A" w14:textId="2456E652" w:rsidR="006810AC" w:rsidRDefault="00027053">
      <w:r>
        <w:t xml:space="preserve">Provide information regarding </w:t>
      </w:r>
      <w:r w:rsidR="007315DE">
        <w:t>audit</w:t>
      </w:r>
      <w:r>
        <w:t xml:space="preserve"> planning based on the objectives, scope, conservation activities and conservation </w:t>
      </w:r>
      <w:r w:rsidR="005602E2">
        <w:t>tools</w:t>
      </w:r>
      <w:r>
        <w:t xml:space="preserve">. Include the </w:t>
      </w:r>
      <w:r w:rsidR="002C5AEA">
        <w:t>A</w:t>
      </w:r>
      <w:r w:rsidR="00046BAE">
        <w:t xml:space="preserve">udit </w:t>
      </w:r>
      <w:r>
        <w:t xml:space="preserve">team (roles and responsibilities), duration of </w:t>
      </w:r>
      <w:r w:rsidR="007315DE">
        <w:t>auditing</w:t>
      </w:r>
      <w:r>
        <w:t xml:space="preserve"> activities, specific requirements, and the level of assurance and materiality.</w:t>
      </w:r>
    </w:p>
    <w:p w14:paraId="03DBA2CF" w14:textId="67BF0A59" w:rsidR="006810AC" w:rsidRPr="00F92DCC" w:rsidRDefault="007315DE" w:rsidP="00C9149D">
      <w:pPr>
        <w:pStyle w:val="Ttulo2"/>
      </w:pPr>
      <w:bookmarkStart w:id="11" w:name="_heading=h.tyjcwt" w:colFirst="0" w:colLast="0"/>
      <w:bookmarkStart w:id="12" w:name="_Toc198099955"/>
      <w:bookmarkEnd w:id="11"/>
      <w:r>
        <w:t>Audit</w:t>
      </w:r>
      <w:r w:rsidR="00027053" w:rsidRPr="00F92DCC">
        <w:t xml:space="preserve"> plan</w:t>
      </w:r>
      <w:bookmarkEnd w:id="12"/>
    </w:p>
    <w:p w14:paraId="1C01923A" w14:textId="789830AA" w:rsidR="006810AC" w:rsidRDefault="00027053">
      <w:r>
        <w:t xml:space="preserve">Describe in detail the </w:t>
      </w:r>
      <w:r w:rsidR="007315DE">
        <w:t>audit</w:t>
      </w:r>
      <w:r>
        <w:t xml:space="preserve"> plan, including a documented sampling </w:t>
      </w:r>
      <w:r w:rsidR="005F0027">
        <w:t xml:space="preserve">plan </w:t>
      </w:r>
      <w:r>
        <w:t>and considering the requirements specified by the</w:t>
      </w:r>
      <w:r w:rsidR="00B2212A">
        <w:t xml:space="preserve"> </w:t>
      </w:r>
      <w:r w:rsidR="007315DE">
        <w:t>BioCarbon</w:t>
      </w:r>
      <w:r>
        <w:t xml:space="preserve"> Biodiversity Standard</w:t>
      </w:r>
      <w:r w:rsidR="007315DE">
        <w:t xml:space="preserve"> (BBS)</w:t>
      </w:r>
      <w:r w:rsidR="005B69FB">
        <w:t xml:space="preserve"> and the methodological document</w:t>
      </w:r>
      <w:r>
        <w:t>.</w:t>
      </w:r>
    </w:p>
    <w:p w14:paraId="0353894D" w14:textId="018FD510" w:rsidR="006810AC" w:rsidRDefault="00027053">
      <w:r>
        <w:t xml:space="preserve">Describe the schedule and duration of the </w:t>
      </w:r>
      <w:r w:rsidR="007315DE">
        <w:t>audit</w:t>
      </w:r>
      <w:r>
        <w:t xml:space="preserve"> activities.</w:t>
      </w:r>
    </w:p>
    <w:p w14:paraId="36C6F45D" w14:textId="207C33D8" w:rsidR="006810AC" w:rsidRDefault="009B3B44" w:rsidP="00C9149D">
      <w:pPr>
        <w:pStyle w:val="Ttulo2"/>
      </w:pPr>
      <w:bookmarkStart w:id="13" w:name="_heading=h.3dy6vkm" w:colFirst="0" w:colLast="0"/>
      <w:bookmarkStart w:id="14" w:name="_Toc198099956"/>
      <w:bookmarkEnd w:id="13"/>
      <w:r>
        <w:t>Audit</w:t>
      </w:r>
      <w:r w:rsidR="00027053">
        <w:t xml:space="preserve"> team</w:t>
      </w:r>
      <w:bookmarkEnd w:id="14"/>
    </w:p>
    <w:p w14:paraId="09995FC5" w14:textId="3A45A93C" w:rsidR="006810AC" w:rsidRDefault="00C862F5">
      <w:r w:rsidRPr="00C862F5">
        <w:t>Provide details of the audit team conducting the audit, the technical reviewer, and the approver</w:t>
      </w:r>
      <w:r w:rsidR="00027053">
        <w:t xml:space="preserve">. Describe the profile of the professionals in charge and the activities to be carried out by each one of them. Demonstrate how the team meets the compliance required </w:t>
      </w:r>
      <w:r w:rsidR="008A0144">
        <w:t>and</w:t>
      </w:r>
      <w:r w:rsidR="00027053">
        <w:t xml:space="preserve"> the documentation that supports the competencies of the team, as required by </w:t>
      </w:r>
      <w:r w:rsidR="009B7344">
        <w:t>BioCarbon</w:t>
      </w:r>
      <w:r w:rsidR="00027053">
        <w:t>.</w:t>
      </w:r>
    </w:p>
    <w:p w14:paraId="5BFBB3B9" w14:textId="7860A2D1" w:rsidR="006810AC" w:rsidRPr="00C9149D" w:rsidRDefault="00027053">
      <w:pPr>
        <w:rPr>
          <w:strike/>
        </w:rPr>
      </w:pPr>
      <w:r>
        <w:t xml:space="preserve">In addition, describe the compliance of the </w:t>
      </w:r>
      <w:r w:rsidR="008A0144">
        <w:t>audit</w:t>
      </w:r>
      <w:r>
        <w:t xml:space="preserve"> team with the requirements of </w:t>
      </w:r>
      <w:r w:rsidR="009B7344">
        <w:t xml:space="preserve">the BioCarbon </w:t>
      </w:r>
      <w:r>
        <w:t xml:space="preserve">Anti Bribery policy and the </w:t>
      </w:r>
      <w:r w:rsidR="009B7344">
        <w:t xml:space="preserve">Biodiversity Initiatives </w:t>
      </w:r>
      <w:r w:rsidR="005F0027">
        <w:t>Audit</w:t>
      </w:r>
      <w:r w:rsidR="00B2212A" w:rsidRPr="00C9149D">
        <w:t xml:space="preserve"> </w:t>
      </w:r>
      <w:r w:rsidRPr="0079596B">
        <w:t>Manua</w:t>
      </w:r>
      <w:r w:rsidR="00B2212A" w:rsidRPr="00C9149D">
        <w:t>l</w:t>
      </w:r>
      <w:r w:rsidR="009B7344">
        <w:t>.</w:t>
      </w:r>
    </w:p>
    <w:p w14:paraId="622AB205" w14:textId="06F6BBB9" w:rsidR="006810AC" w:rsidRDefault="00027053" w:rsidP="00C9149D">
      <w:pPr>
        <w:pStyle w:val="Ttulo2"/>
      </w:pPr>
      <w:bookmarkStart w:id="15" w:name="_heading=h.1t3h5sf" w:colFirst="0" w:colLast="0"/>
      <w:bookmarkStart w:id="16" w:name="_Toc198099957"/>
      <w:bookmarkEnd w:id="15"/>
      <w:r>
        <w:t>Level of assurance and materiality</w:t>
      </w:r>
      <w:bookmarkEnd w:id="16"/>
    </w:p>
    <w:p w14:paraId="1AFC66A6" w14:textId="1484C72E" w:rsidR="006810AC" w:rsidRDefault="00C73BBC">
      <w:pPr>
        <w:rPr>
          <w:color w:val="999999"/>
          <w:highlight w:val="lightGray"/>
        </w:rPr>
      </w:pPr>
      <w:r w:rsidRPr="00C73BBC">
        <w:rPr>
          <w:color w:val="999999"/>
        </w:rPr>
        <w:t>Explain how the data and information were assessed to support the evaluation of the initiative’s statement, based on a sampling plan that selects evidence providing a reasonable level of assurance and meeting materiality requirements</w:t>
      </w:r>
      <w:r w:rsidR="00027053">
        <w:rPr>
          <w:color w:val="999999"/>
        </w:rPr>
        <w:t>.</w:t>
      </w:r>
    </w:p>
    <w:p w14:paraId="5FFAB94E" w14:textId="77777777" w:rsidR="006810AC" w:rsidRDefault="00027053">
      <w:pPr>
        <w:rPr>
          <w:color w:val="999999"/>
        </w:rPr>
      </w:pPr>
      <w:r>
        <w:rPr>
          <w:color w:val="999999"/>
        </w:rPr>
        <w:t>Establish the relative importance (materiality) required, considering the objectives, assurance level, criteria and scope.</w:t>
      </w:r>
    </w:p>
    <w:p w14:paraId="30A3DEB9" w14:textId="4C9593BB" w:rsidR="006810AC" w:rsidRDefault="004051DC">
      <w:pPr>
        <w:rPr>
          <w:color w:val="000000"/>
          <w:highlight w:val="lightGray"/>
        </w:rPr>
      </w:pPr>
      <w:r w:rsidRPr="004051DC">
        <w:rPr>
          <w:color w:val="999999"/>
        </w:rPr>
        <w:lastRenderedPageBreak/>
        <w:t>Provide a complete description of the assessment regarding individual or aggregated errors or omissions that could significantly misrepresent an assertion and potentially influence conclusions about the biodiversity conservation outcomes</w:t>
      </w:r>
      <w:r w:rsidR="00027053">
        <w:rPr>
          <w:color w:val="000000"/>
        </w:rPr>
        <w:t>.</w:t>
      </w:r>
    </w:p>
    <w:p w14:paraId="19A41C93" w14:textId="66FBAE55" w:rsidR="006810AC" w:rsidRDefault="00027053" w:rsidP="00C9149D">
      <w:pPr>
        <w:pStyle w:val="Ttulo2"/>
      </w:pPr>
      <w:bookmarkStart w:id="17" w:name="_heading=h.4d34og8" w:colFirst="0" w:colLast="0"/>
      <w:bookmarkStart w:id="18" w:name="_Toc198099958"/>
      <w:bookmarkEnd w:id="17"/>
      <w:r>
        <w:t>Sampling plan</w:t>
      </w:r>
      <w:bookmarkEnd w:id="18"/>
    </w:p>
    <w:p w14:paraId="47E9042D" w14:textId="77F80FF7" w:rsidR="006810AC" w:rsidRDefault="002B7A31">
      <w:r w:rsidRPr="002B7A31">
        <w:t>Provide a complete description of the assessment of individual or aggregated errors or omissions that could materially misstate an assertion and potentially influence conclusions regarding biodiversity conservation outcomes</w:t>
      </w:r>
      <w:r w:rsidR="00027053">
        <w:t>.</w:t>
      </w:r>
    </w:p>
    <w:p w14:paraId="515204D8" w14:textId="145FA3A9" w:rsidR="006810AC" w:rsidRPr="002877B8" w:rsidRDefault="002C5AEA" w:rsidP="00C9149D">
      <w:pPr>
        <w:pStyle w:val="Ttulo1"/>
      </w:pPr>
      <w:bookmarkStart w:id="19" w:name="_heading=h.2s8eyo1" w:colFirst="0" w:colLast="0"/>
      <w:bookmarkStart w:id="20" w:name="_Toc198099959"/>
      <w:bookmarkEnd w:id="19"/>
      <w:r>
        <w:t>A</w:t>
      </w:r>
      <w:r w:rsidR="009B7344">
        <w:t>udit</w:t>
      </w:r>
      <w:r w:rsidR="00027053" w:rsidRPr="002877B8">
        <w:t xml:space="preserve"> procedures and means</w:t>
      </w:r>
      <w:bookmarkEnd w:id="20"/>
    </w:p>
    <w:p w14:paraId="5290ABC8" w14:textId="4ADE8563" w:rsidR="006810AC" w:rsidRDefault="00027053" w:rsidP="00C9149D">
      <w:pPr>
        <w:pStyle w:val="Ttulo2"/>
      </w:pPr>
      <w:bookmarkStart w:id="21" w:name="_heading=h.17dp8vu" w:colFirst="0" w:colLast="0"/>
      <w:bookmarkStart w:id="22" w:name="_Toc198099960"/>
      <w:bookmarkEnd w:id="21"/>
      <w:r>
        <w:t xml:space="preserve">Preliminary </w:t>
      </w:r>
      <w:r w:rsidR="00FF0C56">
        <w:t>assessment</w:t>
      </w:r>
      <w:bookmarkEnd w:id="22"/>
    </w:p>
    <w:p w14:paraId="131B0548" w14:textId="4A9A2E09" w:rsidR="006810AC" w:rsidRDefault="005856DF">
      <w:r w:rsidRPr="005856DF">
        <w:t>Provide a description of the preliminary evaluation of the initiative document and the assessment of relevant information used to determine the purpose and scope of the certification</w:t>
      </w:r>
      <w:r w:rsidR="00027053">
        <w:t>.</w:t>
      </w:r>
    </w:p>
    <w:p w14:paraId="0EA644AB" w14:textId="356DEBD4" w:rsidR="006810AC" w:rsidRDefault="00027053" w:rsidP="00C9149D">
      <w:pPr>
        <w:pStyle w:val="Ttulo2"/>
      </w:pPr>
      <w:bookmarkStart w:id="23" w:name="_heading=h.3rdcrjn" w:colFirst="0" w:colLast="0"/>
      <w:bookmarkStart w:id="24" w:name="_Toc198099961"/>
      <w:bookmarkEnd w:id="23"/>
      <w:r>
        <w:t>Document review</w:t>
      </w:r>
      <w:bookmarkEnd w:id="24"/>
    </w:p>
    <w:p w14:paraId="1BA51FBA" w14:textId="6BAD62E3" w:rsidR="006810AC" w:rsidRDefault="00492500">
      <w:r w:rsidRPr="00492500">
        <w:t>List all documents reviewed or referenced during the audit, including at a minimum: document title, version (if applicable), author(s), organization, reference (if applicable), document provider, and whether the information originates from the initiative or from external sources</w:t>
      </w:r>
      <w:r w:rsidR="00027053">
        <w:t xml:space="preserve">. Use </w:t>
      </w:r>
      <w:r w:rsidR="00F20260">
        <w:t>A</w:t>
      </w:r>
      <w:r w:rsidR="00FE401F">
        <w:t>nnex</w:t>
      </w:r>
      <w:r w:rsidR="00027053">
        <w:t xml:space="preserve"> 3.</w:t>
      </w:r>
    </w:p>
    <w:p w14:paraId="28BEE09D" w14:textId="00318AE4" w:rsidR="006810AC" w:rsidRPr="00BD23F6" w:rsidRDefault="00027053" w:rsidP="00C9149D">
      <w:pPr>
        <w:pStyle w:val="Ttulo2"/>
      </w:pPr>
      <w:bookmarkStart w:id="25" w:name="_heading=h.26in1rg" w:colFirst="0" w:colLast="0"/>
      <w:bookmarkStart w:id="26" w:name="_Toc198099962"/>
      <w:bookmarkEnd w:id="25"/>
      <w:r w:rsidRPr="00BD23F6">
        <w:t>Stakeholder engagement</w:t>
      </w:r>
      <w:bookmarkEnd w:id="26"/>
    </w:p>
    <w:p w14:paraId="3DBBA9CC" w14:textId="3660E51E" w:rsidR="006810AC" w:rsidRDefault="00F87D5C">
      <w:r w:rsidRPr="00F87D5C">
        <w:t>Summarize all information gathered and interviews conducted with relevant stakeholders during the audit activities. Indicate whether each interview was conducted in person, by telephone, or via video conference. Include a description of the topics discussed and the outcomes of the interviews</w:t>
      </w:r>
      <w:r w:rsidR="00027053">
        <w:t>.</w:t>
      </w:r>
    </w:p>
    <w:p w14:paraId="636DCAE1" w14:textId="7F28C49F" w:rsidR="006810AC" w:rsidRDefault="00027053" w:rsidP="00C9149D">
      <w:pPr>
        <w:pStyle w:val="Ttulo2"/>
      </w:pPr>
      <w:bookmarkStart w:id="27" w:name="_heading=h.lnxbz9" w:colFirst="0" w:colLast="0"/>
      <w:bookmarkStart w:id="28" w:name="_Toc198099963"/>
      <w:bookmarkEnd w:id="27"/>
      <w:r>
        <w:t>On-site visit</w:t>
      </w:r>
      <w:bookmarkEnd w:id="28"/>
    </w:p>
    <w:p w14:paraId="060CF66E" w14:textId="7E43043B" w:rsidR="006810AC" w:rsidRDefault="004513E0">
      <w:r w:rsidRPr="004513E0">
        <w:t xml:space="preserve">Provide a summary of the activities carried out during the site visit as part of the audit process. The summary should consider the specific characteristics of the initiative, the applicable methodological requirements, the defined scope of the audit, and the complexity of the information, data, and parameters used by the initiative for the generation and </w:t>
      </w:r>
      <w:r>
        <w:t>auditing</w:t>
      </w:r>
      <w:r w:rsidRPr="004513E0">
        <w:t xml:space="preserve"> of biodiversity outcomes</w:t>
      </w:r>
      <w:r w:rsidR="00027053">
        <w:t>.</w:t>
      </w:r>
    </w:p>
    <w:p w14:paraId="3A568186" w14:textId="61EF05D0" w:rsidR="006810AC" w:rsidRDefault="00027053" w:rsidP="00C9149D">
      <w:pPr>
        <w:pStyle w:val="Ttulo2"/>
      </w:pPr>
      <w:bookmarkStart w:id="29" w:name="_heading=h.35nkun2" w:colFirst="0" w:colLast="0"/>
      <w:bookmarkEnd w:id="29"/>
      <w:r>
        <w:t xml:space="preserve"> </w:t>
      </w:r>
      <w:bookmarkStart w:id="30" w:name="_Toc198099964"/>
      <w:r>
        <w:t>Clarification, corrective and forward actions request</w:t>
      </w:r>
      <w:bookmarkEnd w:id="30"/>
    </w:p>
    <w:p w14:paraId="23B3C7ED" w14:textId="199B0850" w:rsidR="006810AC" w:rsidRDefault="00027053">
      <w:r>
        <w:t>Describe, as appropriate, clarification, corrective or forward actions request, in compliance with the objectives, methodology, uncertainty, baseline, additionality criteria, social co-benefit criteria,</w:t>
      </w:r>
      <w:r w:rsidR="004513E0">
        <w:t xml:space="preserve"> and sustainable development safeguard compliance, among</w:t>
      </w:r>
      <w:r>
        <w:t xml:space="preserve"> others.</w:t>
      </w:r>
    </w:p>
    <w:p w14:paraId="43098532" w14:textId="1C3EFC0C" w:rsidR="006810AC" w:rsidRDefault="00027053">
      <w:r>
        <w:lastRenderedPageBreak/>
        <w:t xml:space="preserve">Include the contribution to sustainable development objectives (maximum 3), stakeholder consultation, compliance with national legislation, and the </w:t>
      </w:r>
      <w:r w:rsidR="0046184C">
        <w:t>monitoring plan</w:t>
      </w:r>
      <w:r>
        <w:t>.</w:t>
      </w:r>
    </w:p>
    <w:p w14:paraId="5F47AE8C" w14:textId="7AE972D7" w:rsidR="006810AC" w:rsidRDefault="00D85CEC">
      <w:r w:rsidRPr="00D85CEC">
        <w:t>Summarize the process followed to address any findings raised by the audit team, including, where applicable, any pending forward action requests</w:t>
      </w:r>
      <w:r w:rsidR="00027053">
        <w:t>.</w:t>
      </w:r>
    </w:p>
    <w:p w14:paraId="5C001377" w14:textId="52D99B04" w:rsidR="006810AC" w:rsidRDefault="00027053">
      <w:pPr>
        <w:pStyle w:val="Ttulo3"/>
        <w:ind w:left="0" w:firstLine="0"/>
      </w:pPr>
      <w:bookmarkStart w:id="31" w:name="_heading=h.1ksv4uv" w:colFirst="0" w:colLast="0"/>
      <w:bookmarkStart w:id="32" w:name="_Toc198099965"/>
      <w:bookmarkEnd w:id="31"/>
      <w:r>
        <w:t>Clarification requests (CLs)</w:t>
      </w:r>
      <w:bookmarkEnd w:id="32"/>
    </w:p>
    <w:p w14:paraId="09F79792" w14:textId="77777777" w:rsidR="006810AC" w:rsidRDefault="00027053">
      <w:r>
        <w:t>If applicable, briefly describe the issues and the total number of findings that correspond to clarifications requested.</w:t>
      </w:r>
    </w:p>
    <w:p w14:paraId="7A7E7F9F" w14:textId="011CC66B" w:rsidR="006810AC" w:rsidRDefault="00027053">
      <w:pPr>
        <w:pStyle w:val="Ttulo3"/>
        <w:ind w:left="0" w:firstLine="0"/>
      </w:pPr>
      <w:bookmarkStart w:id="33" w:name="_heading=h.44sinio" w:colFirst="0" w:colLast="0"/>
      <w:bookmarkStart w:id="34" w:name="_Toc198099966"/>
      <w:bookmarkEnd w:id="33"/>
      <w:r>
        <w:t>Corrective actions request (CARs)</w:t>
      </w:r>
      <w:bookmarkEnd w:id="34"/>
    </w:p>
    <w:p w14:paraId="61F2F0D1" w14:textId="77777777" w:rsidR="006810AC" w:rsidRDefault="00027053">
      <w:r>
        <w:t>If applicable, briefly describe the issues and the total number of findings that correspond to corrective actions requested.</w:t>
      </w:r>
    </w:p>
    <w:p w14:paraId="400D7E15" w14:textId="47F4A1CE" w:rsidR="006810AC" w:rsidRDefault="00027053">
      <w:pPr>
        <w:pStyle w:val="Ttulo3"/>
        <w:ind w:left="0" w:firstLine="0"/>
      </w:pPr>
      <w:bookmarkStart w:id="35" w:name="_heading=h.2jxsxqh" w:colFirst="0" w:colLast="0"/>
      <w:bookmarkStart w:id="36" w:name="_Toc198099967"/>
      <w:bookmarkEnd w:id="35"/>
      <w:r>
        <w:t>Forward action request (FARs)</w:t>
      </w:r>
      <w:bookmarkEnd w:id="36"/>
    </w:p>
    <w:p w14:paraId="60AAC4A4" w14:textId="10402F28" w:rsidR="006810AC" w:rsidRDefault="00027053">
      <w:r>
        <w:t xml:space="preserve">If applicable, briefly describe the issues and the total number of findings </w:t>
      </w:r>
      <w:r w:rsidR="005608D6">
        <w:t>corresponding</w:t>
      </w:r>
      <w:r>
        <w:t xml:space="preserve"> to forward actions, </w:t>
      </w:r>
      <w:r w:rsidR="005608D6">
        <w:t>i.e.</w:t>
      </w:r>
      <w:r>
        <w:t>, findings raised</w:t>
      </w:r>
      <w:r w:rsidR="00DB3A6A">
        <w:t xml:space="preserve"> during the </w:t>
      </w:r>
      <w:r w:rsidR="00AD123B">
        <w:t>audit and certification process</w:t>
      </w:r>
      <w:r>
        <w:t>.</w:t>
      </w:r>
    </w:p>
    <w:p w14:paraId="1246BFB1" w14:textId="65BB666D" w:rsidR="006810AC" w:rsidRDefault="00027053">
      <w:r>
        <w:t xml:space="preserve">Remark the total number of corrective action requests, clarification requests, forward action requests and other findings raised during the </w:t>
      </w:r>
      <w:r w:rsidR="005608D6">
        <w:t>audit</w:t>
      </w:r>
      <w:r>
        <w:t>.</w:t>
      </w:r>
    </w:p>
    <w:p w14:paraId="3F34A34C" w14:textId="77777777" w:rsidR="006810AC" w:rsidRDefault="00027053">
      <w:r>
        <w:t>In Annex 2, below, provide a summary of any CLs, CARs and FARs raised, including the response provided by the initiative holder, any resulting changes to the initiative documents and, the final conclusion.</w:t>
      </w:r>
    </w:p>
    <w:p w14:paraId="616964B6" w14:textId="1E10D54D" w:rsidR="006810AC" w:rsidRPr="002877B8" w:rsidRDefault="00027053" w:rsidP="00C9149D">
      <w:pPr>
        <w:pStyle w:val="Ttulo1"/>
      </w:pPr>
      <w:bookmarkStart w:id="37" w:name="_heading=h.z337ya" w:colFirst="0" w:colLast="0"/>
      <w:bookmarkStart w:id="38" w:name="_Toc198099968"/>
      <w:bookmarkEnd w:id="37"/>
      <w:r w:rsidRPr="002877B8">
        <w:t>Findings</w:t>
      </w:r>
      <w:bookmarkEnd w:id="38"/>
    </w:p>
    <w:p w14:paraId="23498C9C" w14:textId="20941F59" w:rsidR="006810AC" w:rsidRDefault="00D835F9">
      <w:bookmarkStart w:id="39" w:name="_heading=h.3j2qqm3" w:colFirst="0" w:colLast="0"/>
      <w:bookmarkEnd w:id="39"/>
      <w:r w:rsidRPr="00D835F9">
        <w:t>Provide a summary of compliance with the relevant requirements set out in the BioCarbon Biodiversity Standard and the Biodiversity Initiatives Audit Manual, along with a concise overview of the audit findings</w:t>
      </w:r>
      <w:r w:rsidR="00027053">
        <w:t>.</w:t>
      </w:r>
    </w:p>
    <w:p w14:paraId="57A40520" w14:textId="1A41A12C" w:rsidR="006810AC" w:rsidRDefault="00027053" w:rsidP="00C9149D">
      <w:pPr>
        <w:pStyle w:val="Ttulo2"/>
      </w:pPr>
      <w:bookmarkStart w:id="40" w:name="_heading=h.pt3qa78m1ct" w:colFirst="0" w:colLast="0"/>
      <w:bookmarkStart w:id="41" w:name="_Toc198099969"/>
      <w:bookmarkEnd w:id="40"/>
      <w:r>
        <w:t>Initiative description</w:t>
      </w:r>
      <w:bookmarkEnd w:id="41"/>
    </w:p>
    <w:p w14:paraId="4A658F44" w14:textId="4F7B473B" w:rsidR="006810AC" w:rsidRDefault="00D835F9" w:rsidP="00C9149D">
      <w:bookmarkStart w:id="42" w:name="_heading=h.67c83jjg9987" w:colFirst="0" w:colLast="0"/>
      <w:bookmarkEnd w:id="42"/>
      <w:r w:rsidRPr="00D835F9">
        <w:t>Describe the process used to assess the initiative description against the applicable certification requirements, detailing the approach taken to evaluate the reliability and alignment of the information with the certification scope, methodological criteria, and biodiversity conservation objectives</w:t>
      </w:r>
      <w:r w:rsidR="00027053">
        <w:t>.</w:t>
      </w:r>
    </w:p>
    <w:p w14:paraId="3535FA19" w14:textId="0405CD3A" w:rsidR="006810AC" w:rsidRDefault="00361964" w:rsidP="00C9149D">
      <w:pPr>
        <w:pStyle w:val="Ttulo2"/>
      </w:pPr>
      <w:bookmarkStart w:id="43" w:name="_heading=h.ff4ampgwg1eg" w:colFirst="0" w:colLast="0"/>
      <w:bookmarkStart w:id="44" w:name="_Toc198099970"/>
      <w:bookmarkEnd w:id="43"/>
      <w:r>
        <w:t>Eligible</w:t>
      </w:r>
      <w:r w:rsidR="00027053">
        <w:t xml:space="preserve"> conservation activities</w:t>
      </w:r>
      <w:bookmarkEnd w:id="44"/>
    </w:p>
    <w:p w14:paraId="72C8551D" w14:textId="238222CD" w:rsidR="006810AC" w:rsidRDefault="00651F80" w:rsidP="00C9149D">
      <w:r>
        <w:t>Describe</w:t>
      </w:r>
      <w:r w:rsidRPr="00651F80">
        <w:t xml:space="preserve"> the assessment steps undertaken to verify the initiative holder’s compliance with the conditions established in the BioCarbon Biodiversity Standard. Include an explanation of how the scope and conservation activities were defined and whether they conform to the Standard’s applicable criteria</w:t>
      </w:r>
      <w:r w:rsidR="00027053">
        <w:t>.</w:t>
      </w:r>
    </w:p>
    <w:p w14:paraId="0A76370B" w14:textId="77777777" w:rsidR="006810AC" w:rsidRDefault="00027053" w:rsidP="00650214">
      <w:pPr>
        <w:keepNext/>
      </w:pPr>
      <w:r>
        <w:lastRenderedPageBreak/>
        <w:t>Table 1. Initiative eligibility</w:t>
      </w:r>
    </w:p>
    <w:tbl>
      <w:tblPr>
        <w:tblStyle w:val="a1"/>
        <w:tblW w:w="849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85"/>
        <w:gridCol w:w="4813"/>
      </w:tblGrid>
      <w:tr w:rsidR="006810AC" w14:paraId="51EA2708" w14:textId="77777777">
        <w:trPr>
          <w:trHeight w:val="615"/>
        </w:trPr>
        <w:tc>
          <w:tcPr>
            <w:tcW w:w="3685" w:type="dxa"/>
            <w:tcBorders>
              <w:top w:val="single" w:sz="6" w:space="0" w:color="AEAAAA"/>
              <w:left w:val="single" w:sz="6" w:space="0" w:color="AEAAAA"/>
              <w:bottom w:val="single" w:sz="6" w:space="0" w:color="AEAAAA"/>
              <w:right w:val="single" w:sz="6" w:space="0" w:color="AEAAAA"/>
            </w:tcBorders>
            <w:shd w:val="clear" w:color="auto" w:fill="D9D9D9"/>
            <w:tcMar>
              <w:top w:w="0" w:type="dxa"/>
              <w:left w:w="100" w:type="dxa"/>
              <w:bottom w:w="0" w:type="dxa"/>
              <w:right w:w="100" w:type="dxa"/>
            </w:tcMar>
          </w:tcPr>
          <w:p w14:paraId="742A5E0F" w14:textId="77777777" w:rsidR="006810AC" w:rsidRDefault="00027053" w:rsidP="00C9149D">
            <w:r>
              <w:t>Eligibility criteria</w:t>
            </w:r>
          </w:p>
        </w:tc>
        <w:tc>
          <w:tcPr>
            <w:tcW w:w="4812" w:type="dxa"/>
            <w:tcBorders>
              <w:top w:val="single" w:sz="6" w:space="0" w:color="AEAAAA"/>
              <w:left w:val="nil"/>
              <w:bottom w:val="single" w:sz="6" w:space="0" w:color="AEAAAA"/>
              <w:right w:val="single" w:sz="6" w:space="0" w:color="AEAAAA"/>
            </w:tcBorders>
            <w:shd w:val="clear" w:color="auto" w:fill="D9D9D9"/>
            <w:tcMar>
              <w:top w:w="0" w:type="dxa"/>
              <w:left w:w="100" w:type="dxa"/>
              <w:bottom w:w="0" w:type="dxa"/>
              <w:right w:w="100" w:type="dxa"/>
            </w:tcMar>
          </w:tcPr>
          <w:p w14:paraId="18676714" w14:textId="77777777" w:rsidR="006810AC" w:rsidRPr="00C9149D" w:rsidRDefault="00027053" w:rsidP="00C9149D">
            <w:pPr>
              <w:rPr>
                <w:color w:val="auto"/>
              </w:rPr>
            </w:pPr>
            <w:r w:rsidRPr="00C9149D">
              <w:rPr>
                <w:color w:val="auto"/>
              </w:rPr>
              <w:t>Evaluation by the Certification body</w:t>
            </w:r>
          </w:p>
        </w:tc>
      </w:tr>
      <w:tr w:rsidR="006810AC" w14:paraId="5B8D1974" w14:textId="77777777">
        <w:trPr>
          <w:trHeight w:val="615"/>
        </w:trPr>
        <w:tc>
          <w:tcPr>
            <w:tcW w:w="3685" w:type="dxa"/>
            <w:tcBorders>
              <w:top w:val="nil"/>
              <w:left w:val="single" w:sz="6" w:space="0" w:color="AEAAAA"/>
              <w:bottom w:val="single" w:sz="6" w:space="0" w:color="AEAAAA"/>
              <w:right w:val="single" w:sz="6" w:space="0" w:color="AEAAAA"/>
            </w:tcBorders>
            <w:shd w:val="clear" w:color="auto" w:fill="D9D9D9"/>
            <w:tcMar>
              <w:top w:w="0" w:type="dxa"/>
              <w:left w:w="100" w:type="dxa"/>
              <w:bottom w:w="0" w:type="dxa"/>
              <w:right w:w="100" w:type="dxa"/>
            </w:tcMar>
          </w:tcPr>
          <w:p w14:paraId="1EE843A9" w14:textId="77777777" w:rsidR="006810AC" w:rsidRDefault="00027053" w:rsidP="00C9149D">
            <w:r>
              <w:t>Scope of the BioCarbon Standard</w:t>
            </w:r>
          </w:p>
        </w:tc>
        <w:tc>
          <w:tcPr>
            <w:tcW w:w="4812" w:type="dxa"/>
            <w:tcBorders>
              <w:top w:val="nil"/>
              <w:left w:val="nil"/>
              <w:bottom w:val="single" w:sz="6" w:space="0" w:color="AEAAAA"/>
              <w:right w:val="single" w:sz="6" w:space="0" w:color="AEAAAA"/>
            </w:tcBorders>
            <w:tcMar>
              <w:top w:w="0" w:type="dxa"/>
              <w:left w:w="100" w:type="dxa"/>
              <w:bottom w:w="0" w:type="dxa"/>
              <w:right w:w="100" w:type="dxa"/>
            </w:tcMar>
          </w:tcPr>
          <w:p w14:paraId="4F78777F" w14:textId="77777777" w:rsidR="006810AC" w:rsidRPr="00C9149D" w:rsidRDefault="00027053" w:rsidP="00C9149D">
            <w:pPr>
              <w:rPr>
                <w:color w:val="auto"/>
              </w:rPr>
            </w:pPr>
            <w:r w:rsidRPr="00C9149D">
              <w:rPr>
                <w:color w:val="auto"/>
              </w:rPr>
              <w:t>Text</w:t>
            </w:r>
          </w:p>
        </w:tc>
      </w:tr>
      <w:tr w:rsidR="006810AC" w14:paraId="5D9D62F4" w14:textId="77777777">
        <w:trPr>
          <w:trHeight w:val="615"/>
        </w:trPr>
        <w:tc>
          <w:tcPr>
            <w:tcW w:w="3685" w:type="dxa"/>
            <w:tcBorders>
              <w:top w:val="nil"/>
              <w:left w:val="single" w:sz="6" w:space="0" w:color="AEAAAA"/>
              <w:bottom w:val="single" w:sz="6" w:space="0" w:color="AEAAAA"/>
              <w:right w:val="single" w:sz="6" w:space="0" w:color="AEAAAA"/>
            </w:tcBorders>
            <w:shd w:val="clear" w:color="auto" w:fill="D9D9D9"/>
            <w:tcMar>
              <w:top w:w="0" w:type="dxa"/>
              <w:left w:w="100" w:type="dxa"/>
              <w:bottom w:w="0" w:type="dxa"/>
              <w:right w:w="100" w:type="dxa"/>
            </w:tcMar>
          </w:tcPr>
          <w:p w14:paraId="4F165A92" w14:textId="77777777" w:rsidR="006810AC" w:rsidRDefault="00027053" w:rsidP="00C9149D">
            <w:r>
              <w:t>Conservation activities</w:t>
            </w:r>
          </w:p>
        </w:tc>
        <w:tc>
          <w:tcPr>
            <w:tcW w:w="4812" w:type="dxa"/>
            <w:tcBorders>
              <w:top w:val="nil"/>
              <w:left w:val="nil"/>
              <w:bottom w:val="single" w:sz="6" w:space="0" w:color="AEAAAA"/>
              <w:right w:val="single" w:sz="6" w:space="0" w:color="AEAAAA"/>
            </w:tcBorders>
            <w:tcMar>
              <w:top w:w="0" w:type="dxa"/>
              <w:left w:w="100" w:type="dxa"/>
              <w:bottom w:w="0" w:type="dxa"/>
              <w:right w:w="100" w:type="dxa"/>
            </w:tcMar>
          </w:tcPr>
          <w:p w14:paraId="279D6E4E" w14:textId="77777777" w:rsidR="006810AC" w:rsidRPr="00C9149D" w:rsidRDefault="00027053" w:rsidP="00C9149D">
            <w:pPr>
              <w:rPr>
                <w:color w:val="auto"/>
              </w:rPr>
            </w:pPr>
            <w:r w:rsidRPr="00C9149D">
              <w:rPr>
                <w:color w:val="auto"/>
              </w:rPr>
              <w:t>Text</w:t>
            </w:r>
          </w:p>
        </w:tc>
      </w:tr>
      <w:tr w:rsidR="006810AC" w14:paraId="7138B579" w14:textId="77777777">
        <w:trPr>
          <w:trHeight w:val="615"/>
        </w:trPr>
        <w:tc>
          <w:tcPr>
            <w:tcW w:w="3685" w:type="dxa"/>
            <w:tcBorders>
              <w:top w:val="nil"/>
              <w:left w:val="single" w:sz="6" w:space="0" w:color="AEAAAA"/>
              <w:bottom w:val="single" w:sz="6" w:space="0" w:color="AEAAAA"/>
              <w:right w:val="single" w:sz="6" w:space="0" w:color="AEAAAA"/>
            </w:tcBorders>
            <w:shd w:val="clear" w:color="auto" w:fill="D9D9D9"/>
            <w:tcMar>
              <w:top w:w="0" w:type="dxa"/>
              <w:left w:w="100" w:type="dxa"/>
              <w:bottom w:w="0" w:type="dxa"/>
              <w:right w:w="100" w:type="dxa"/>
            </w:tcMar>
          </w:tcPr>
          <w:p w14:paraId="79EA0274" w14:textId="391D043F" w:rsidR="006810AC" w:rsidRDefault="00361964" w:rsidP="00C9149D">
            <w:r>
              <w:t>Landscape tool</w:t>
            </w:r>
            <w:r w:rsidR="00B959D1">
              <w:t xml:space="preserve"> </w:t>
            </w:r>
            <w:r w:rsidR="00027053">
              <w:t>(s)</w:t>
            </w:r>
          </w:p>
        </w:tc>
        <w:tc>
          <w:tcPr>
            <w:tcW w:w="4812" w:type="dxa"/>
            <w:tcBorders>
              <w:top w:val="nil"/>
              <w:left w:val="nil"/>
              <w:bottom w:val="single" w:sz="6" w:space="0" w:color="AEAAAA"/>
              <w:right w:val="single" w:sz="6" w:space="0" w:color="AEAAAA"/>
            </w:tcBorders>
            <w:tcMar>
              <w:top w:w="0" w:type="dxa"/>
              <w:left w:w="100" w:type="dxa"/>
              <w:bottom w:w="0" w:type="dxa"/>
              <w:right w:w="100" w:type="dxa"/>
            </w:tcMar>
          </w:tcPr>
          <w:p w14:paraId="216D17D9" w14:textId="77777777" w:rsidR="006810AC" w:rsidRPr="00C9149D" w:rsidRDefault="00027053" w:rsidP="00C9149D">
            <w:pPr>
              <w:rPr>
                <w:color w:val="auto"/>
              </w:rPr>
            </w:pPr>
            <w:r w:rsidRPr="00C9149D">
              <w:rPr>
                <w:color w:val="auto"/>
              </w:rPr>
              <w:t>Text</w:t>
            </w:r>
          </w:p>
        </w:tc>
      </w:tr>
    </w:tbl>
    <w:p w14:paraId="64354F5E" w14:textId="77777777" w:rsidR="00404812" w:rsidRDefault="00404812" w:rsidP="00404812">
      <w:pPr>
        <w:pStyle w:val="Ttulo2"/>
      </w:pPr>
      <w:bookmarkStart w:id="45" w:name="_heading=h.cc9tfvhf2jqo" w:colFirst="0" w:colLast="0"/>
      <w:bookmarkStart w:id="46" w:name="_Toc198099971"/>
      <w:bookmarkEnd w:id="45"/>
      <w:r>
        <w:t>Additionality</w:t>
      </w:r>
      <w:bookmarkEnd w:id="46"/>
    </w:p>
    <w:p w14:paraId="0F6BAC58" w14:textId="77777777" w:rsidR="000A4B2B" w:rsidRDefault="000A4B2B" w:rsidP="000A4B2B">
      <w:r>
        <w:t>Explain how the additionality conditions were assessed in accordance with the applicable certification requirements. Evaluate the relevance and adequacy of the information and evidence provided to demonstrate additionality.</w:t>
      </w:r>
    </w:p>
    <w:p w14:paraId="44806DD2" w14:textId="30BF6BBC" w:rsidR="00404812" w:rsidRDefault="000A4B2B" w:rsidP="000A4B2B">
      <w:r>
        <w:t>Provide a detailed description of the assessment, including sources of information, verification methods, and any cross-checked data used to support the additionality claim. Conclude with a clear statement on whether the initiative holder has adequately justified additionality</w:t>
      </w:r>
      <w:r w:rsidR="00404812">
        <w:t>.</w:t>
      </w:r>
    </w:p>
    <w:p w14:paraId="0E992A52" w14:textId="21BBA9B7" w:rsidR="00650214" w:rsidRPr="00404812" w:rsidRDefault="00A377A8" w:rsidP="00404812">
      <w:pPr>
        <w:pStyle w:val="Ttulo2"/>
      </w:pPr>
      <w:bookmarkStart w:id="47" w:name="_heading=h.2xcytpi" w:colFirst="0" w:colLast="0"/>
      <w:bookmarkStart w:id="48" w:name="_Toc198099972"/>
      <w:bookmarkEnd w:id="47"/>
      <w:r w:rsidRPr="00404812">
        <w:t>Monitoring plan</w:t>
      </w:r>
      <w:r w:rsidR="00404812" w:rsidRPr="00404812">
        <w:t xml:space="preserve"> and monitoring report</w:t>
      </w:r>
      <w:bookmarkEnd w:id="48"/>
    </w:p>
    <w:p w14:paraId="041B8394" w14:textId="5DD2AA51" w:rsidR="00404812" w:rsidRPr="00C9149D" w:rsidRDefault="00404812" w:rsidP="00404812">
      <w:pPr>
        <w:rPr>
          <w:color w:val="808080" w:themeColor="background1" w:themeShade="80"/>
        </w:rPr>
      </w:pPr>
      <w:r>
        <w:t xml:space="preserve">Explain how the description of the Monitoring plan has been done in accordance </w:t>
      </w:r>
      <w:r w:rsidRPr="00C9149D">
        <w:rPr>
          <w:color w:val="808080" w:themeColor="background1" w:themeShade="80"/>
        </w:rPr>
        <w:t xml:space="preserve">with the applicable </w:t>
      </w:r>
      <w:r>
        <w:rPr>
          <w:color w:val="808080" w:themeColor="background1" w:themeShade="80"/>
        </w:rPr>
        <w:t>criteria</w:t>
      </w:r>
      <w:r w:rsidRPr="00C9149D">
        <w:rPr>
          <w:color w:val="808080" w:themeColor="background1" w:themeShade="80"/>
        </w:rPr>
        <w:t>.</w:t>
      </w:r>
    </w:p>
    <w:p w14:paraId="2E937ED6" w14:textId="77777777" w:rsidR="00404812" w:rsidRPr="00C9149D" w:rsidRDefault="00404812" w:rsidP="00BD23F6">
      <w:r w:rsidRPr="00C9149D">
        <w:t>Provide a summary of the compliance of follows:</w:t>
      </w:r>
    </w:p>
    <w:p w14:paraId="6B75A8D0" w14:textId="7DD30B81" w:rsidR="00404812" w:rsidRPr="00C9149D" w:rsidRDefault="00404812" w:rsidP="00BD23F6">
      <w:pPr>
        <w:pStyle w:val="Prrafodelista"/>
        <w:numPr>
          <w:ilvl w:val="0"/>
          <w:numId w:val="13"/>
        </w:numPr>
        <w:ind w:left="714" w:hanging="357"/>
        <w:contextualSpacing w:val="0"/>
      </w:pPr>
      <w:r w:rsidRPr="00C9149D">
        <w:t xml:space="preserve">necessary data and information to estimate </w:t>
      </w:r>
      <w:r w:rsidR="00B64264">
        <w:t>BioCredits</w:t>
      </w:r>
      <w:r w:rsidRPr="00C9149D">
        <w:t xml:space="preserve"> during the </w:t>
      </w:r>
      <w:r>
        <w:t>quantification</w:t>
      </w:r>
      <w:r w:rsidRPr="00C9149D">
        <w:t xml:space="preserve"> period;</w:t>
      </w:r>
    </w:p>
    <w:p w14:paraId="1BDA21EF" w14:textId="77777777" w:rsidR="00404812" w:rsidRPr="00C9149D" w:rsidRDefault="00404812" w:rsidP="00BD23F6">
      <w:pPr>
        <w:pStyle w:val="Prrafodelista"/>
        <w:numPr>
          <w:ilvl w:val="0"/>
          <w:numId w:val="13"/>
        </w:numPr>
        <w:ind w:left="714" w:hanging="357"/>
        <w:contextualSpacing w:val="0"/>
      </w:pPr>
      <w:r w:rsidRPr="00C9149D">
        <w:t>data and supplementary information for determining the baseline;</w:t>
      </w:r>
    </w:p>
    <w:p w14:paraId="1A5496BB" w14:textId="77777777" w:rsidR="00404812" w:rsidRPr="00C9149D" w:rsidRDefault="00404812" w:rsidP="00BD23F6">
      <w:pPr>
        <w:pStyle w:val="Prrafodelista"/>
        <w:numPr>
          <w:ilvl w:val="0"/>
          <w:numId w:val="13"/>
        </w:numPr>
        <w:ind w:left="714" w:hanging="357"/>
        <w:contextualSpacing w:val="0"/>
      </w:pPr>
      <w:r w:rsidRPr="00C9149D">
        <w:t>specification of all potential negative effects that occur outside the initiative boundaries, attributable to the activities of the initiative;</w:t>
      </w:r>
    </w:p>
    <w:p w14:paraId="3A2753A8" w14:textId="77777777" w:rsidR="00404812" w:rsidRPr="00C9149D" w:rsidRDefault="00404812" w:rsidP="00BD23F6">
      <w:pPr>
        <w:pStyle w:val="Prrafodelista"/>
        <w:numPr>
          <w:ilvl w:val="0"/>
          <w:numId w:val="13"/>
        </w:numPr>
        <w:ind w:left="714" w:hanging="357"/>
        <w:contextualSpacing w:val="0"/>
      </w:pPr>
      <w:r w:rsidRPr="00C9149D">
        <w:t xml:space="preserve">information related to the </w:t>
      </w:r>
      <w:r>
        <w:t>assessment</w:t>
      </w:r>
      <w:r w:rsidRPr="00C9149D">
        <w:t xml:space="preserve"> of social effects of the initiative;</w:t>
      </w:r>
    </w:p>
    <w:p w14:paraId="11C13810" w14:textId="751D4972" w:rsidR="00404812" w:rsidRPr="00C9149D" w:rsidRDefault="00404812" w:rsidP="00BD23F6">
      <w:pPr>
        <w:pStyle w:val="Prrafodelista"/>
        <w:numPr>
          <w:ilvl w:val="0"/>
          <w:numId w:val="13"/>
        </w:numPr>
        <w:ind w:left="714" w:hanging="357"/>
        <w:contextualSpacing w:val="0"/>
      </w:pPr>
      <w:r w:rsidRPr="00C9149D">
        <w:t xml:space="preserve">procedures established for the management of </w:t>
      </w:r>
      <w:r w:rsidR="00B64264">
        <w:t>BioCredits</w:t>
      </w:r>
      <w:r w:rsidRPr="00C9149D">
        <w:t xml:space="preserve"> and related quality control;</w:t>
      </w:r>
    </w:p>
    <w:p w14:paraId="3C908419" w14:textId="5EB86AF3" w:rsidR="00404812" w:rsidRPr="00C9149D" w:rsidRDefault="00404812" w:rsidP="00BD23F6">
      <w:pPr>
        <w:pStyle w:val="Prrafodelista"/>
        <w:numPr>
          <w:ilvl w:val="0"/>
          <w:numId w:val="13"/>
        </w:numPr>
        <w:ind w:left="714" w:hanging="357"/>
        <w:contextualSpacing w:val="0"/>
      </w:pPr>
      <w:r w:rsidRPr="00C9149D">
        <w:t xml:space="preserve">description of the indexes defined for the periodic calculations of </w:t>
      </w:r>
      <w:r w:rsidR="000408B3">
        <w:t>the</w:t>
      </w:r>
      <w:r w:rsidRPr="00C9149D">
        <w:t xml:space="preserve"> biodiversity</w:t>
      </w:r>
      <w:r w:rsidR="000408B3">
        <w:t xml:space="preserve"> conservation outcomes</w:t>
      </w:r>
      <w:r w:rsidRPr="00C9149D">
        <w:t>;</w:t>
      </w:r>
    </w:p>
    <w:p w14:paraId="0F287519" w14:textId="66EFD563" w:rsidR="00404812" w:rsidRPr="00C9149D" w:rsidRDefault="00404812" w:rsidP="00BD23F6">
      <w:pPr>
        <w:pStyle w:val="Prrafodelista"/>
        <w:numPr>
          <w:ilvl w:val="0"/>
          <w:numId w:val="13"/>
        </w:numPr>
        <w:ind w:left="714" w:hanging="357"/>
        <w:contextualSpacing w:val="0"/>
      </w:pPr>
      <w:r w:rsidRPr="00C9149D">
        <w:lastRenderedPageBreak/>
        <w:t>the assignment of roles and responsibilities for assessing and reporting the</w:t>
      </w:r>
      <w:r>
        <w:t xml:space="preserve"> </w:t>
      </w:r>
      <w:r w:rsidRPr="00C9149D">
        <w:t xml:space="preserve">calculation of </w:t>
      </w:r>
      <w:r w:rsidR="00B64264">
        <w:t>BioCredits</w:t>
      </w:r>
      <w:r w:rsidRPr="00C9149D">
        <w:t>;</w:t>
      </w:r>
    </w:p>
    <w:p w14:paraId="1E20F489" w14:textId="77777777" w:rsidR="00404812" w:rsidRPr="00C9149D" w:rsidRDefault="00404812" w:rsidP="00BD23F6">
      <w:pPr>
        <w:pStyle w:val="Prrafodelista"/>
        <w:numPr>
          <w:ilvl w:val="0"/>
          <w:numId w:val="13"/>
        </w:numPr>
        <w:ind w:left="714" w:hanging="357"/>
        <w:contextualSpacing w:val="0"/>
      </w:pPr>
      <w:r w:rsidRPr="00C9149D">
        <w:t xml:space="preserve">the </w:t>
      </w:r>
      <w:r>
        <w:t>assessment</w:t>
      </w:r>
      <w:r w:rsidRPr="00C9149D">
        <w:t xml:space="preserve"> of the contribution with Sustainable Development Goals (SDGs);</w:t>
      </w:r>
    </w:p>
    <w:p w14:paraId="7151E4F0" w14:textId="77777777" w:rsidR="00404812" w:rsidRPr="00A2442F" w:rsidRDefault="00404812" w:rsidP="00BD23F6">
      <w:pPr>
        <w:pStyle w:val="Prrafodelista"/>
        <w:numPr>
          <w:ilvl w:val="0"/>
          <w:numId w:val="13"/>
        </w:numPr>
        <w:ind w:left="714" w:hanging="357"/>
        <w:contextualSpacing w:val="0"/>
      </w:pPr>
      <w:r w:rsidRPr="00C9149D">
        <w:t>criteria related to the contribution of the initiative to sustainable development objectives;</w:t>
      </w:r>
    </w:p>
    <w:p w14:paraId="6DC8BBBA" w14:textId="79946E61" w:rsidR="00404812" w:rsidRPr="00C9149D" w:rsidRDefault="00404812" w:rsidP="00BD23F6">
      <w:pPr>
        <w:pStyle w:val="Prrafodelista"/>
        <w:numPr>
          <w:ilvl w:val="0"/>
          <w:numId w:val="13"/>
        </w:numPr>
        <w:ind w:left="714" w:hanging="357"/>
        <w:contextualSpacing w:val="0"/>
      </w:pPr>
      <w:r w:rsidRPr="00C9149D">
        <w:t xml:space="preserve">criteria and indicators defined to demonstrate </w:t>
      </w:r>
      <w:r w:rsidR="00B761EE">
        <w:t>the compliance with the sustainable development safeguards</w:t>
      </w:r>
      <w:r w:rsidRPr="00C9149D">
        <w:t>;</w:t>
      </w:r>
    </w:p>
    <w:p w14:paraId="48D6C82E" w14:textId="77777777" w:rsidR="00404812" w:rsidRPr="00C9149D" w:rsidRDefault="00404812" w:rsidP="00BD23F6">
      <w:r w:rsidRPr="00C9149D">
        <w:t>Provide a description of the steps taken to evaluate the following:</w:t>
      </w:r>
    </w:p>
    <w:p w14:paraId="72CA5F0E" w14:textId="77777777" w:rsidR="00404812" w:rsidRPr="00C9149D" w:rsidRDefault="00404812" w:rsidP="00BD23F6">
      <w:pPr>
        <w:pStyle w:val="Prrafodelista"/>
        <w:numPr>
          <w:ilvl w:val="0"/>
          <w:numId w:val="14"/>
        </w:numPr>
        <w:ind w:left="714" w:hanging="357"/>
        <w:contextualSpacing w:val="0"/>
      </w:pPr>
      <w:r w:rsidRPr="00C9149D">
        <w:t>national circumstances and the context of the initiative;</w:t>
      </w:r>
    </w:p>
    <w:p w14:paraId="58AD8DD3" w14:textId="77777777" w:rsidR="00404812" w:rsidRPr="00C9149D" w:rsidRDefault="00404812" w:rsidP="00BD23F6">
      <w:pPr>
        <w:pStyle w:val="Prrafodelista"/>
        <w:numPr>
          <w:ilvl w:val="0"/>
          <w:numId w:val="14"/>
        </w:numPr>
        <w:ind w:left="714" w:hanging="357"/>
        <w:contextualSpacing w:val="0"/>
      </w:pPr>
      <w:r w:rsidRPr="00C9149D">
        <w:t>assess good practices, adequate for the follow-up, and control;</w:t>
      </w:r>
    </w:p>
    <w:p w14:paraId="1526CDAB" w14:textId="77777777" w:rsidR="00404812" w:rsidRPr="00C9149D" w:rsidRDefault="00404812" w:rsidP="00BD23F6">
      <w:pPr>
        <w:pStyle w:val="Prrafodelista"/>
        <w:numPr>
          <w:ilvl w:val="0"/>
          <w:numId w:val="14"/>
        </w:numPr>
        <w:ind w:left="714" w:hanging="357"/>
        <w:contextualSpacing w:val="0"/>
      </w:pPr>
      <w:bookmarkStart w:id="49" w:name="_heading=h.abpd91lhfrws" w:colFirst="0" w:colLast="0"/>
      <w:bookmarkEnd w:id="49"/>
      <w:r w:rsidRPr="00C9149D">
        <w:t>procedures to ensure data quality under ISO 17065.</w:t>
      </w:r>
    </w:p>
    <w:p w14:paraId="077BB6B5" w14:textId="61BA46A6" w:rsidR="00650214" w:rsidRDefault="00404812" w:rsidP="00BD23F6">
      <w:bookmarkStart w:id="50" w:name="_heading=h.1y810tw" w:colFirst="0" w:colLast="0"/>
      <w:bookmarkEnd w:id="50"/>
      <w:r w:rsidRPr="00C9149D">
        <w:t xml:space="preserve">Provide an overall conclusion regarding the compliance of the </w:t>
      </w:r>
      <w:r>
        <w:t>m</w:t>
      </w:r>
      <w:r w:rsidRPr="00C9149D">
        <w:t>onitoring plan to the requirements of the methodology.</w:t>
      </w:r>
    </w:p>
    <w:p w14:paraId="0CA2617F" w14:textId="77777777" w:rsidR="0087743C" w:rsidRDefault="0087743C" w:rsidP="0087743C">
      <w:pPr>
        <w:pStyle w:val="Ttulo3"/>
      </w:pPr>
      <w:bookmarkStart w:id="51" w:name="_Toc198099973"/>
      <w:r>
        <w:t>Assignment of roles and responsibilities for monitoring and reporting</w:t>
      </w:r>
      <w:bookmarkEnd w:id="51"/>
    </w:p>
    <w:p w14:paraId="5A312BFD" w14:textId="77777777" w:rsidR="00E652BF" w:rsidRDefault="00E652BF" w:rsidP="0087743C">
      <w:r w:rsidRPr="00E652BF">
        <w:t>Summarize the audit process related to the monitoring responsibilities and roles defined by the initiative. Describe how these responsibilities were assessed, including the mechanisms in place to implement, document, and report monitoring activities.</w:t>
      </w:r>
    </w:p>
    <w:p w14:paraId="42352A3E" w14:textId="62AE77A7" w:rsidR="0087743C" w:rsidRPr="0087743C" w:rsidRDefault="00E652BF" w:rsidP="0087743C">
      <w:r w:rsidRPr="00E652BF">
        <w:t>Provide a conclusion regarding the adequacy and clarity of the monitoring framework, the assignment of roles, and their alignment with the requirements of the BioCarbon Biodiversity Standard</w:t>
      </w:r>
      <w:r w:rsidR="0087743C">
        <w:t>.</w:t>
      </w:r>
    </w:p>
    <w:p w14:paraId="6E21856A" w14:textId="60839E92" w:rsidR="00A377A8" w:rsidRDefault="00404812" w:rsidP="00404812">
      <w:pPr>
        <w:pStyle w:val="Ttulo3"/>
      </w:pPr>
      <w:bookmarkStart w:id="52" w:name="_Toc198099974"/>
      <w:r>
        <w:t>I</w:t>
      </w:r>
      <w:r w:rsidR="00A377A8">
        <w:t>mplementation and monitoring reporting</w:t>
      </w:r>
      <w:bookmarkEnd w:id="52"/>
    </w:p>
    <w:p w14:paraId="502EB300" w14:textId="77777777" w:rsidR="004E312A" w:rsidRDefault="004E312A" w:rsidP="00A377A8">
      <w:r w:rsidRPr="004E312A">
        <w:t>Detail the assessment of the monitoring plan’s implementation in accordance with the established monitoring framework and applicable certification requirements.</w:t>
      </w:r>
    </w:p>
    <w:p w14:paraId="30A07FB2" w14:textId="03B778FF" w:rsidR="00A377A8" w:rsidRDefault="004E312A" w:rsidP="00A377A8">
      <w:r w:rsidRPr="004E312A">
        <w:t>Describe the procedures followed to evaluate the monitoring report, including verification of the geographic scope of the initiative, the conservation activities and mechanisms applied, quality assurance and control measures, and the validation of key data and parameters. Include any additional relevant components examined during the audit.</w:t>
      </w:r>
    </w:p>
    <w:p w14:paraId="184F9F8A" w14:textId="145E3A0C" w:rsidR="00A377A8" w:rsidRDefault="00A377A8" w:rsidP="00404812">
      <w:pPr>
        <w:pStyle w:val="Ttulo3"/>
      </w:pPr>
      <w:bookmarkStart w:id="53" w:name="_heading=h.1ci93xb" w:colFirst="0" w:colLast="0"/>
      <w:bookmarkStart w:id="54" w:name="_Toc198099975"/>
      <w:bookmarkEnd w:id="53"/>
      <w:r>
        <w:t xml:space="preserve">Data and </w:t>
      </w:r>
      <w:r w:rsidR="00361964">
        <w:t>parameters</w:t>
      </w:r>
      <w:bookmarkEnd w:id="54"/>
    </w:p>
    <w:p w14:paraId="41A83CBC" w14:textId="77777777" w:rsidR="00A377A8" w:rsidRDefault="00A377A8" w:rsidP="00A377A8">
      <w:pPr>
        <w:pBdr>
          <w:top w:val="nil"/>
          <w:left w:val="nil"/>
          <w:bottom w:val="nil"/>
          <w:right w:val="nil"/>
          <w:between w:val="nil"/>
        </w:pBdr>
        <w:spacing w:before="0" w:after="0"/>
        <w:rPr>
          <w:i w:val="0"/>
          <w:color w:val="FFFFFF"/>
        </w:rPr>
      </w:pPr>
      <w:r w:rsidRPr="00C9149D">
        <w:rPr>
          <w:iCs/>
          <w:color w:val="808080" w:themeColor="background1" w:themeShade="80"/>
        </w:rPr>
        <w:t>Describe the appraisal of the data and indexes monitored. Provide for each index the following information:</w:t>
      </w:r>
    </w:p>
    <w:p w14:paraId="6E2EDCB3" w14:textId="058AAC74" w:rsidR="00A377A8" w:rsidRDefault="00A377A8" w:rsidP="004E312A">
      <w:pPr>
        <w:numPr>
          <w:ilvl w:val="0"/>
          <w:numId w:val="12"/>
        </w:numPr>
        <w:pBdr>
          <w:top w:val="nil"/>
          <w:left w:val="nil"/>
          <w:bottom w:val="nil"/>
          <w:right w:val="nil"/>
          <w:between w:val="nil"/>
        </w:pBdr>
        <w:spacing w:after="120" w:line="276" w:lineRule="auto"/>
        <w:ind w:left="357" w:hanging="357"/>
      </w:pPr>
      <w:r>
        <w:lastRenderedPageBreak/>
        <w:t xml:space="preserve">value of monitored indexes in the period for the purpose of calculating </w:t>
      </w:r>
      <w:r w:rsidR="00B64264">
        <w:t>BioCredits</w:t>
      </w:r>
      <w:r>
        <w:t>. Whether the report includes multiple values, a table may be used and included in the report or include a spreadsheet.</w:t>
      </w:r>
    </w:p>
    <w:p w14:paraId="16D5A828" w14:textId="77777777" w:rsidR="00A377A8" w:rsidRDefault="00A377A8" w:rsidP="004E312A">
      <w:pPr>
        <w:numPr>
          <w:ilvl w:val="0"/>
          <w:numId w:val="12"/>
        </w:numPr>
        <w:pBdr>
          <w:top w:val="nil"/>
          <w:left w:val="nil"/>
          <w:bottom w:val="nil"/>
          <w:right w:val="nil"/>
          <w:between w:val="nil"/>
        </w:pBdr>
        <w:spacing w:after="120" w:line="276" w:lineRule="auto"/>
        <w:ind w:left="357" w:hanging="357"/>
      </w:pPr>
      <w:r>
        <w:t>the equipment used to assess each index, including details on accuracy, and calibration information (frequency, date of calibration and validity)</w:t>
      </w:r>
    </w:p>
    <w:p w14:paraId="1DA0B404" w14:textId="77777777" w:rsidR="00A377A8" w:rsidRDefault="00A377A8" w:rsidP="004E312A">
      <w:pPr>
        <w:numPr>
          <w:ilvl w:val="0"/>
          <w:numId w:val="12"/>
        </w:numPr>
        <w:pBdr>
          <w:top w:val="nil"/>
          <w:left w:val="nil"/>
          <w:bottom w:val="nil"/>
          <w:right w:val="nil"/>
          <w:between w:val="nil"/>
        </w:pBdr>
        <w:spacing w:after="120" w:line="276" w:lineRule="auto"/>
        <w:ind w:left="357" w:hanging="357"/>
      </w:pPr>
      <w:r>
        <w:t>the measuring and recording method, including the explanation concerning how the indexes are measured/calculated, specifying the measurement and recording frequency;</w:t>
      </w:r>
    </w:p>
    <w:p w14:paraId="3926BABF" w14:textId="77777777" w:rsidR="00A377A8" w:rsidRDefault="00A377A8" w:rsidP="004E312A">
      <w:pPr>
        <w:numPr>
          <w:ilvl w:val="0"/>
          <w:numId w:val="12"/>
        </w:numPr>
        <w:pBdr>
          <w:top w:val="nil"/>
          <w:left w:val="nil"/>
          <w:bottom w:val="nil"/>
          <w:right w:val="nil"/>
          <w:between w:val="nil"/>
        </w:pBdr>
        <w:spacing w:after="120" w:line="276" w:lineRule="auto"/>
        <w:ind w:left="357" w:hanging="357"/>
      </w:pPr>
      <w:r>
        <w:t>source of data: logbooks, daily records, surveys, sampling plots, inventories, etc.;</w:t>
      </w:r>
    </w:p>
    <w:p w14:paraId="1DD6FB32" w14:textId="77777777" w:rsidR="00A377A8" w:rsidRDefault="00A377A8" w:rsidP="004E312A">
      <w:pPr>
        <w:numPr>
          <w:ilvl w:val="0"/>
          <w:numId w:val="12"/>
        </w:numPr>
        <w:pBdr>
          <w:top w:val="nil"/>
          <w:left w:val="nil"/>
          <w:bottom w:val="nil"/>
          <w:right w:val="nil"/>
          <w:between w:val="nil"/>
        </w:pBdr>
        <w:spacing w:after="120" w:line="276" w:lineRule="auto"/>
        <w:ind w:left="357" w:hanging="357"/>
      </w:pPr>
      <w:r>
        <w:t>the calculation of each index;</w:t>
      </w:r>
    </w:p>
    <w:p w14:paraId="5B6F5D6B" w14:textId="77777777" w:rsidR="00A377A8" w:rsidRDefault="00A377A8" w:rsidP="004E312A">
      <w:pPr>
        <w:numPr>
          <w:ilvl w:val="0"/>
          <w:numId w:val="12"/>
        </w:numPr>
        <w:pBdr>
          <w:top w:val="nil"/>
          <w:left w:val="nil"/>
          <w:bottom w:val="nil"/>
          <w:right w:val="nil"/>
          <w:between w:val="nil"/>
        </w:pBdr>
        <w:spacing w:after="120" w:line="276" w:lineRule="auto"/>
        <w:ind w:left="357" w:hanging="357"/>
      </w:pPr>
      <w:r>
        <w:t>the QA/QC procedures applied;</w:t>
      </w:r>
    </w:p>
    <w:p w14:paraId="5A5FAACF" w14:textId="77777777" w:rsidR="00A377A8" w:rsidRDefault="00A377A8" w:rsidP="004E312A">
      <w:pPr>
        <w:numPr>
          <w:ilvl w:val="0"/>
          <w:numId w:val="12"/>
        </w:numPr>
        <w:pBdr>
          <w:top w:val="nil"/>
          <w:left w:val="nil"/>
          <w:bottom w:val="nil"/>
          <w:right w:val="nil"/>
          <w:between w:val="nil"/>
        </w:pBdr>
        <w:spacing w:after="120" w:line="276" w:lineRule="auto"/>
        <w:ind w:left="357" w:hanging="357"/>
      </w:pPr>
      <w:r>
        <w:t>information about any other reference values that have been used in the calculation.</w:t>
      </w:r>
    </w:p>
    <w:p w14:paraId="27C64F03" w14:textId="1073AB6A" w:rsidR="00404812" w:rsidRDefault="00E17E08" w:rsidP="00C9149D">
      <w:r w:rsidRPr="00E17E08">
        <w:t>Present a comprehensive conclusion for each data point and index evaluated, supported by references to the documentation and sources used for cross-verification. Include an assessment of the reliability, consistency, and completeness of the information in relation to the initiative’s stated outcomes, and note any gaps, uncertainties, or deviations identified in the review process</w:t>
      </w:r>
      <w:r w:rsidR="00A377A8">
        <w:t>.</w:t>
      </w:r>
    </w:p>
    <w:p w14:paraId="2CD10C8C" w14:textId="77777777" w:rsidR="00AC1ABA" w:rsidRDefault="00AC1ABA" w:rsidP="00AC1ABA">
      <w:pPr>
        <w:pStyle w:val="Ttulo3"/>
      </w:pPr>
      <w:bookmarkStart w:id="55" w:name="_Toc198099976"/>
      <w:r>
        <w:t>Procedures for quality control</w:t>
      </w:r>
      <w:bookmarkEnd w:id="55"/>
    </w:p>
    <w:p w14:paraId="7A1F2BFD" w14:textId="77777777" w:rsidR="00F13480" w:rsidRDefault="00F13480" w:rsidP="00F13480">
      <w:r>
        <w:t>Describe the assessment of the procedures implemented for monitoring activities, including how these procedures were reviewed in relation to the initiative’s monitoring plan and the applicable certification requirements. The description should address aspects such as data collection methods, frequency of monitoring, roles and responsibilities, documentation practices, and quality assurance/control measures.</w:t>
      </w:r>
    </w:p>
    <w:p w14:paraId="143E15A5" w14:textId="18E77FD3" w:rsidR="00AC1ABA" w:rsidRDefault="00F13480" w:rsidP="00F13480">
      <w:r>
        <w:t>Provide an overall conclusion on whether the monitoring procedures are appropriate, effective, and consistent with the monitoring requirements established under the BioCarbon Biodiversity Standard</w:t>
      </w:r>
      <w:r w:rsidR="00AC1ABA">
        <w:t xml:space="preserve">. </w:t>
      </w:r>
    </w:p>
    <w:p w14:paraId="111137E8" w14:textId="77777777" w:rsidR="00FE401F" w:rsidRDefault="00FE401F" w:rsidP="00FE401F">
      <w:pPr>
        <w:pStyle w:val="Ttulo2"/>
      </w:pPr>
      <w:bookmarkStart w:id="56" w:name="_Toc198099977"/>
      <w:r>
        <w:t>Initiative activities implementation</w:t>
      </w:r>
      <w:bookmarkEnd w:id="56"/>
    </w:p>
    <w:p w14:paraId="5C9A7920" w14:textId="0A6FC06C" w:rsidR="00FE401F" w:rsidRDefault="00FE401F" w:rsidP="00FE401F">
      <w:r>
        <w:t xml:space="preserve">Provide a description regarding the operational status of the initiative, in accordance with the </w:t>
      </w:r>
      <w:r w:rsidR="00B64264">
        <w:t>initiative document</w:t>
      </w:r>
      <w:r>
        <w:t xml:space="preserve"> and the applicable requirements.</w:t>
      </w:r>
    </w:p>
    <w:p w14:paraId="2D25A328" w14:textId="49C341D7" w:rsidR="00FE401F" w:rsidRDefault="00F13480" w:rsidP="00FE401F">
      <w:r w:rsidRPr="00F13480">
        <w:t>Provide an explanation of the process used to assess any discrepancies between the actual implementation of the initiative and its original design or documented description. Include details on how these differences were identified, evaluated, and their significance determined. Conclude with an assessment of the accuracy and reliability of the evaluation process, and whether the initiative’s implementation remains consistent with its stated objectives and commitments</w:t>
      </w:r>
      <w:r w:rsidR="00FE401F">
        <w:t>.</w:t>
      </w:r>
    </w:p>
    <w:p w14:paraId="393A6A6A" w14:textId="1515AAA1" w:rsidR="00FE401F" w:rsidRDefault="00FE401F" w:rsidP="00C9149D">
      <w:r>
        <w:lastRenderedPageBreak/>
        <w:t xml:space="preserve">Include an exhaustive description about the information audited and the cross check carried out. Provide an overall conclusion regarding the compliance of the initiative activities implementation and describe how you reached that conclusion. </w:t>
      </w:r>
    </w:p>
    <w:p w14:paraId="7D48C89C" w14:textId="464FE6D5" w:rsidR="0087743C" w:rsidRDefault="00AB0C5D" w:rsidP="0087743C">
      <w:pPr>
        <w:pStyle w:val="Ttulo2"/>
      </w:pPr>
      <w:bookmarkStart w:id="57" w:name="_Toc198099978"/>
      <w:r w:rsidRPr="00AB0C5D">
        <w:t>Sustainable Development Safeguards (SDSs)</w:t>
      </w:r>
      <w:bookmarkEnd w:id="57"/>
    </w:p>
    <w:p w14:paraId="6C450892" w14:textId="23F154A8" w:rsidR="0087743C" w:rsidRDefault="002D2A0A" w:rsidP="0087743C">
      <w:r w:rsidRPr="002D2A0A">
        <w:t xml:space="preserve">Describe whether the initiative holder has conducted an analysis of the significant </w:t>
      </w:r>
      <w:r>
        <w:t xml:space="preserve">environmental and </w:t>
      </w:r>
      <w:r w:rsidRPr="002D2A0A">
        <w:t xml:space="preserve">socioeconomic impacts within the initiative’s boundaries, clearly explaining the assumptions applied and justifying the review results. Detail the steps taken to assess the initiative’s compliance with the sustainable development safeguards. Present a clear conclusion on this </w:t>
      </w:r>
      <w:r w:rsidRPr="002D2A0A">
        <w:t>matter and</w:t>
      </w:r>
      <w:r w:rsidRPr="002D2A0A">
        <w:t xml:space="preserve"> describe the basis and evidence upon which the conclusion was reached</w:t>
      </w:r>
      <w:r w:rsidR="0087743C">
        <w:t>.</w:t>
      </w:r>
    </w:p>
    <w:p w14:paraId="236BF9BF" w14:textId="77777777" w:rsidR="002D2A0A" w:rsidRDefault="002D2A0A" w:rsidP="0087743C">
      <w:r w:rsidRPr="002D2A0A">
        <w:t>Describe the assessment conducted to evaluate the initiative’s compliance with the Sustainable Development Safeguards (SDSs) tool. This includes reviewing how the initiative identifies and addresses potential environmental and socio-economic risks associated with its conservation activities. Assess whether the initiative holder has adequately demonstrated the implementation of preventive and mitigation measures for each identified risk. The evaluation should consider the relevance, effectiveness, and consistency of these measures with the requirements of the SDSs tool.</w:t>
      </w:r>
    </w:p>
    <w:p w14:paraId="2E520A31" w14:textId="4FCC5813" w:rsidR="0087743C" w:rsidRDefault="00F7739E" w:rsidP="0087743C">
      <w:r w:rsidRPr="00F7739E">
        <w:t>Present all relevant documentation and supporting evidence used during the assessment. Include an explanation of how the reliability and relevance of these sources were evaluated, specifying the criteria applied to determine their validity, credibility, and appropriateness for supporting the audit findings. The explanation should demonstrate how each reference contributed to the overall assessment and how potential limitations or uncertainties in the information were addressed</w:t>
      </w:r>
      <w:r w:rsidR="0087743C">
        <w:t xml:space="preserve">. </w:t>
      </w:r>
    </w:p>
    <w:p w14:paraId="1ABD299B" w14:textId="77777777" w:rsidR="0087743C" w:rsidRDefault="0087743C" w:rsidP="0087743C">
      <w:pPr>
        <w:pStyle w:val="Ttulo2"/>
      </w:pPr>
      <w:bookmarkStart w:id="58" w:name="_Toc198099979"/>
      <w:r>
        <w:t>Contribution to Sustainable Development Goals (SDGs)</w:t>
      </w:r>
      <w:bookmarkEnd w:id="58"/>
    </w:p>
    <w:p w14:paraId="2D2793CE" w14:textId="77777777" w:rsidR="00C12CEF" w:rsidRDefault="00C12CEF" w:rsidP="00C12CEF">
      <w:r>
        <w:t>Assess how the initiative contributes to the objectives of sustainable development. This should include an evaluation of whether the initiative has implemented specific activities that result in measurable contributions to up to three Sustainable Development Goals (SDGs).</w:t>
      </w:r>
    </w:p>
    <w:p w14:paraId="625E1914" w14:textId="77777777" w:rsidR="00C12CEF" w:rsidRDefault="00C12CEF" w:rsidP="00C12CEF">
      <w:r>
        <w:t>Additionally, evaluate the monitoring procedures in place to demonstrate and track these contributions, focusing on the adequacy of indicators, data collection methods, and reporting mechanisms.</w:t>
      </w:r>
    </w:p>
    <w:p w14:paraId="65F1EB95" w14:textId="0AC0BD78" w:rsidR="0087743C" w:rsidRDefault="00C12CEF" w:rsidP="00C12CEF">
      <w:r>
        <w:t xml:space="preserve">Conclude with an overall assessment of the criteria and indicators used to substantiate the initiative’s contribution to sustainable </w:t>
      </w:r>
      <w:r>
        <w:t>development and</w:t>
      </w:r>
      <w:r>
        <w:t xml:space="preserve"> determine whether the evidence supports a credible and consistent alignment with the selected SDGs.</w:t>
      </w:r>
      <w:r>
        <w:t xml:space="preserve"> </w:t>
      </w:r>
      <w:r w:rsidR="0087743C">
        <w:t>Determine how the initiative contributes to the objectives of sustainable development. Include an assessment considering whether the initiative has implemented activities that result in the SDG contributions (maximum 3).</w:t>
      </w:r>
    </w:p>
    <w:p w14:paraId="09D5A8A6" w14:textId="74873D9F" w:rsidR="00BA155A" w:rsidRPr="00AB5E5D" w:rsidRDefault="00BA155A" w:rsidP="00AB5E5D">
      <w:pPr>
        <w:pStyle w:val="Ttulo2"/>
      </w:pPr>
      <w:bookmarkStart w:id="59" w:name="_Toc198099980"/>
      <w:r w:rsidRPr="00AB5E5D">
        <w:lastRenderedPageBreak/>
        <w:t>Climate change adaptation</w:t>
      </w:r>
      <w:bookmarkEnd w:id="59"/>
    </w:p>
    <w:p w14:paraId="2FB0990E" w14:textId="77777777" w:rsidR="005F6256" w:rsidRDefault="005F6256" w:rsidP="005F6256">
      <w:r>
        <w:t>Describe the assessment conducted to evaluate whether the initiative holder has developed and implemented a climate change adaptation plan directly linked to the initiative’s conservation activities, as required by the standard.</w:t>
      </w:r>
    </w:p>
    <w:p w14:paraId="1B04CAED" w14:textId="703801F9" w:rsidR="005F6256" w:rsidRDefault="005F6256" w:rsidP="005F6256">
      <w:r>
        <w:t>The auditor shall evaluate if the plan was developed through a structured process that includes planning, assessment of potential climate change impacts, and identification of appropriate adaptation strategies.</w:t>
      </w:r>
    </w:p>
    <w:p w14:paraId="1D7582E2" w14:textId="77777777" w:rsidR="005F6256" w:rsidRDefault="005F6256" w:rsidP="005F6256">
      <w:r>
        <w:t>The assessment must consider the following elements:</w:t>
      </w:r>
    </w:p>
    <w:p w14:paraId="00EC4161" w14:textId="51D5343E" w:rsidR="005F6256" w:rsidRDefault="005F6256" w:rsidP="005F6256">
      <w:pPr>
        <w:pStyle w:val="Prrafodelista"/>
        <w:numPr>
          <w:ilvl w:val="0"/>
          <w:numId w:val="17"/>
        </w:numPr>
        <w:ind w:left="357" w:hanging="357"/>
        <w:contextualSpacing w:val="0"/>
      </w:pPr>
      <w:r>
        <w:t>Whether the initiative holder has identified potential climate change and climate variability scenarios, using relevant and credible sources of information;</w:t>
      </w:r>
    </w:p>
    <w:p w14:paraId="0294E9AE" w14:textId="6F7EF376" w:rsidR="005F6256" w:rsidRDefault="005F6256" w:rsidP="005F6256">
      <w:pPr>
        <w:pStyle w:val="Prrafodelista"/>
        <w:numPr>
          <w:ilvl w:val="0"/>
          <w:numId w:val="17"/>
        </w:numPr>
        <w:ind w:left="357" w:hanging="357"/>
        <w:contextualSpacing w:val="0"/>
      </w:pPr>
      <w:r>
        <w:t>Whether the likely changes in land cover and land use under these scenarios have been analyzed and clearly documented;</w:t>
      </w:r>
    </w:p>
    <w:p w14:paraId="25D565FB" w14:textId="50E263A3" w:rsidR="005F6256" w:rsidRDefault="005F6256" w:rsidP="005F6256">
      <w:pPr>
        <w:pStyle w:val="Prrafodelista"/>
        <w:numPr>
          <w:ilvl w:val="0"/>
          <w:numId w:val="17"/>
        </w:numPr>
        <w:ind w:left="357" w:hanging="357"/>
        <w:contextualSpacing w:val="0"/>
      </w:pPr>
      <w:r>
        <w:t>Whether the assessment considers the potential impacts of climate change on the well-being of Indigenous Peoples (IP) and Local Communities (LC), as well as on the conservation status of biodiversity;</w:t>
      </w:r>
    </w:p>
    <w:p w14:paraId="2035EBA3" w14:textId="497B7A3E" w:rsidR="005F6256" w:rsidRDefault="005F6256" w:rsidP="005F6256">
      <w:pPr>
        <w:pStyle w:val="Prrafodelista"/>
        <w:numPr>
          <w:ilvl w:val="0"/>
          <w:numId w:val="17"/>
        </w:numPr>
        <w:ind w:left="357" w:hanging="357"/>
        <w:contextualSpacing w:val="0"/>
      </w:pPr>
      <w:r>
        <w:t>Whether the plan evaluates the extent to which the initiative’s conservation activities contribute to climate change adaptation.</w:t>
      </w:r>
    </w:p>
    <w:p w14:paraId="3D26973C" w14:textId="57F1D63B" w:rsidR="00AB5E5D" w:rsidRDefault="005F6256" w:rsidP="009D3A7C">
      <w:r>
        <w:t xml:space="preserve">Provide a conclusion on the adequacy and completeness of the climate change adaptation </w:t>
      </w:r>
      <w:r>
        <w:t>plan and</w:t>
      </w:r>
      <w:r>
        <w:t xml:space="preserve"> explain how the information reviewed supports the determination of compliance. This includes evaluating whether the plan is coherent, evidence-based, and aligned with the requirements of the BioCarbon Biodiversity Standard.</w:t>
      </w:r>
    </w:p>
    <w:p w14:paraId="21DE8974" w14:textId="429B714D" w:rsidR="00AB5E5D" w:rsidRDefault="009D3A7C" w:rsidP="009D3A7C">
      <w:pPr>
        <w:pStyle w:val="Ttulo2"/>
      </w:pPr>
      <w:bookmarkStart w:id="60" w:name="_Toc198099981"/>
      <w:r w:rsidRPr="009D3A7C">
        <w:t>Assessment of Legal Rights to Biodiversity Credits and Application of FPIC</w:t>
      </w:r>
      <w:bookmarkEnd w:id="60"/>
    </w:p>
    <w:p w14:paraId="6041E37F" w14:textId="77777777" w:rsidR="00A57F60" w:rsidRDefault="00A57F60" w:rsidP="00A57F60">
      <w:r>
        <w:t>Describe the assessment conducted to verify whether the initiative holder has demonstrated clear and legitimate rights over the BioCredits generated by the initiative, in accordance with the BioCarbon Biodiversity Standard.</w:t>
      </w:r>
    </w:p>
    <w:p w14:paraId="751F673F" w14:textId="477C351D" w:rsidR="00A57F60" w:rsidRDefault="00A57F60" w:rsidP="00A57F60">
      <w:r>
        <w:t>The auditor shall evaluate whether legally binding agreements and supporting documentation are in place and meet the minimum required elements.</w:t>
      </w:r>
      <w:r>
        <w:t xml:space="preserve"> </w:t>
      </w:r>
      <w:r>
        <w:t>The evaluation should include the following components:</w:t>
      </w:r>
    </w:p>
    <w:p w14:paraId="41CA9178" w14:textId="56849146" w:rsidR="00A57F60" w:rsidRDefault="00A57F60" w:rsidP="00A57F60">
      <w:pPr>
        <w:pStyle w:val="Prrafodelista"/>
        <w:numPr>
          <w:ilvl w:val="0"/>
          <w:numId w:val="18"/>
        </w:numPr>
      </w:pPr>
      <w:r>
        <w:t>Verification of BioCredits Ownership Documentation</w:t>
      </w:r>
    </w:p>
    <w:p w14:paraId="133B7E04" w14:textId="77777777" w:rsidR="00A57F60" w:rsidRDefault="00A57F60" w:rsidP="00A57F60">
      <w:r>
        <w:t>Confirm that the initiative holder has provided signed agreements and supporting documents demonstrating ownership or rights to the BioCredits.</w:t>
      </w:r>
    </w:p>
    <w:p w14:paraId="6C5E15A0" w14:textId="77777777" w:rsidR="00A57F60" w:rsidRDefault="00A57F60" w:rsidP="00A57F60"/>
    <w:p w14:paraId="70708179" w14:textId="77777777" w:rsidR="00A57F60" w:rsidRDefault="00A57F60" w:rsidP="00A57F60">
      <w:r>
        <w:lastRenderedPageBreak/>
        <w:t>Check that each agreement includes the following minimum information:</w:t>
      </w:r>
    </w:p>
    <w:p w14:paraId="2BB2D1A0" w14:textId="77777777" w:rsidR="00A57F60" w:rsidRDefault="00A57F60" w:rsidP="00A57F60">
      <w:pPr>
        <w:pStyle w:val="Prrafodelista"/>
        <w:numPr>
          <w:ilvl w:val="0"/>
          <w:numId w:val="20"/>
        </w:numPr>
        <w:ind w:left="714" w:hanging="357"/>
        <w:contextualSpacing w:val="0"/>
      </w:pPr>
      <w:r>
        <w:t>Names of the participants who signed the agreement(s)</w:t>
      </w:r>
    </w:p>
    <w:p w14:paraId="2EC615DD" w14:textId="77777777" w:rsidR="00A57F60" w:rsidRDefault="00A57F60" w:rsidP="00A57F60">
      <w:pPr>
        <w:pStyle w:val="Prrafodelista"/>
        <w:numPr>
          <w:ilvl w:val="0"/>
          <w:numId w:val="20"/>
        </w:numPr>
        <w:ind w:left="714" w:hanging="357"/>
        <w:contextualSpacing w:val="0"/>
      </w:pPr>
      <w:r>
        <w:t>Objectives of the agreement</w:t>
      </w:r>
    </w:p>
    <w:p w14:paraId="6F545587" w14:textId="77777777" w:rsidR="00A57F60" w:rsidRDefault="00A57F60" w:rsidP="00A57F60">
      <w:pPr>
        <w:pStyle w:val="Prrafodelista"/>
        <w:numPr>
          <w:ilvl w:val="0"/>
          <w:numId w:val="20"/>
        </w:numPr>
        <w:ind w:left="714" w:hanging="357"/>
        <w:contextualSpacing w:val="0"/>
      </w:pPr>
      <w:r>
        <w:t>Date of the agreement</w:t>
      </w:r>
    </w:p>
    <w:p w14:paraId="7A02728A" w14:textId="77777777" w:rsidR="00A57F60" w:rsidRDefault="00A57F60" w:rsidP="00A57F60">
      <w:pPr>
        <w:pStyle w:val="Prrafodelista"/>
        <w:numPr>
          <w:ilvl w:val="0"/>
          <w:numId w:val="20"/>
        </w:numPr>
        <w:ind w:left="714" w:hanging="357"/>
        <w:contextualSpacing w:val="0"/>
      </w:pPr>
      <w:r>
        <w:t>Name of the initiative</w:t>
      </w:r>
    </w:p>
    <w:p w14:paraId="1D1D19FA" w14:textId="77777777" w:rsidR="00A57F60" w:rsidRDefault="00A57F60" w:rsidP="00A57F60">
      <w:pPr>
        <w:pStyle w:val="Prrafodelista"/>
        <w:numPr>
          <w:ilvl w:val="0"/>
          <w:numId w:val="20"/>
        </w:numPr>
        <w:ind w:left="714" w:hanging="357"/>
        <w:contextualSpacing w:val="0"/>
      </w:pPr>
      <w:r>
        <w:t>Period of quantification</w:t>
      </w:r>
    </w:p>
    <w:p w14:paraId="71AC40CC" w14:textId="77777777" w:rsidR="00A57F60" w:rsidRDefault="00A57F60" w:rsidP="00A57F60">
      <w:pPr>
        <w:pStyle w:val="Prrafodelista"/>
        <w:numPr>
          <w:ilvl w:val="0"/>
          <w:numId w:val="20"/>
        </w:numPr>
        <w:ind w:left="714" w:hanging="357"/>
        <w:contextualSpacing w:val="0"/>
      </w:pPr>
      <w:r>
        <w:t>Clearly defined responsibilities, obligations, and rights of each signatory</w:t>
      </w:r>
    </w:p>
    <w:p w14:paraId="1C8A4A9D" w14:textId="27A03A5D" w:rsidR="00A57F60" w:rsidRDefault="00A57F60" w:rsidP="00A57F60">
      <w:pPr>
        <w:pStyle w:val="Prrafodelista"/>
        <w:numPr>
          <w:ilvl w:val="0"/>
          <w:numId w:val="18"/>
        </w:numPr>
      </w:pPr>
      <w:r>
        <w:t>Authority and Representation</w:t>
      </w:r>
    </w:p>
    <w:p w14:paraId="005D2535" w14:textId="77777777" w:rsidR="00A57F60" w:rsidRDefault="00A57F60" w:rsidP="00A57F60">
      <w:r>
        <w:t>If the initiative includes Indigenous Peoples (IP) or Local Communities (LC) as participants, verify that the individual who signed the agreement on their behalf has legitimate authority to do so.</w:t>
      </w:r>
    </w:p>
    <w:p w14:paraId="29A1A20D" w14:textId="77777777" w:rsidR="00A57F60" w:rsidRDefault="00A57F60" w:rsidP="00A57F60">
      <w:r>
        <w:t>If the initiative holder is an IP, confirm that documentation was submitted by the legitimate representative authority recognized under statutory or customary governance systems.</w:t>
      </w:r>
    </w:p>
    <w:p w14:paraId="7FBA10AB" w14:textId="744CDE69" w:rsidR="00A57F60" w:rsidRDefault="00A57F60" w:rsidP="00A57F60">
      <w:pPr>
        <w:pStyle w:val="Prrafodelista"/>
        <w:numPr>
          <w:ilvl w:val="0"/>
          <w:numId w:val="18"/>
        </w:numPr>
      </w:pPr>
      <w:r>
        <w:t>Land Tenure Rights</w:t>
      </w:r>
    </w:p>
    <w:p w14:paraId="201E67EF" w14:textId="77777777" w:rsidR="00A57F60" w:rsidRDefault="00A57F60" w:rsidP="00A57F60">
      <w:r>
        <w:t>Assess whether the initiative holder has demonstrated legal rights to land tenure (i.e., rights to use and manage the land) for at least the duration of the BioCredit quantification period.</w:t>
      </w:r>
    </w:p>
    <w:p w14:paraId="34C99129" w14:textId="77777777" w:rsidR="00A57F60" w:rsidRDefault="00A57F60" w:rsidP="00A57F60">
      <w:r>
        <w:t>If the initiative holder does not possess these rights directly, verify that a valid and documented agreement exists with the rightful land tenure holder.</w:t>
      </w:r>
    </w:p>
    <w:p w14:paraId="312D7E56" w14:textId="77777777" w:rsidR="00A57F60" w:rsidRDefault="00A57F60" w:rsidP="00A57F60">
      <w:r>
        <w:t>Confirm that all land rights documentation complies with local and national legislation.</w:t>
      </w:r>
    </w:p>
    <w:p w14:paraId="7880A1F5" w14:textId="24873DA1" w:rsidR="00A57F60" w:rsidRDefault="00A57F60" w:rsidP="00A57F60">
      <w:pPr>
        <w:pStyle w:val="Prrafodelista"/>
        <w:numPr>
          <w:ilvl w:val="0"/>
          <w:numId w:val="18"/>
        </w:numPr>
      </w:pPr>
      <w:r>
        <w:t>Benefit-Sharing Arrangements</w:t>
      </w:r>
    </w:p>
    <w:p w14:paraId="79D219FA" w14:textId="77777777" w:rsidR="00A57F60" w:rsidRDefault="00A57F60" w:rsidP="00A57F60">
      <w:r>
        <w:t>Review the procedures used by the initiative holder to establish benefit-sharing arrangements with all participants.</w:t>
      </w:r>
    </w:p>
    <w:p w14:paraId="22BE87EA" w14:textId="149CBA65" w:rsidR="00A57F60" w:rsidRDefault="00A57F60" w:rsidP="00A57F60">
      <w:r>
        <w:t>Evaluate whether the agreements are transparent, culturally appropriate, and reflect equitable distribution of benefits as negotiated among participants.</w:t>
      </w:r>
      <w:r>
        <w:t xml:space="preserve"> </w:t>
      </w:r>
      <w:r>
        <w:t>Verify that the agreements include:</w:t>
      </w:r>
    </w:p>
    <w:p w14:paraId="3FF695A3" w14:textId="77777777" w:rsidR="00A57F60" w:rsidRDefault="00A57F60" w:rsidP="00A57F60">
      <w:pPr>
        <w:pStyle w:val="Prrafodelista"/>
        <w:numPr>
          <w:ilvl w:val="0"/>
          <w:numId w:val="19"/>
        </w:numPr>
        <w:ind w:left="714" w:hanging="357"/>
        <w:contextualSpacing w:val="0"/>
      </w:pPr>
      <w:r>
        <w:t>Provisions for fair and equitable benefit-sharing</w:t>
      </w:r>
    </w:p>
    <w:p w14:paraId="6FD9A898" w14:textId="77777777" w:rsidR="00A57F60" w:rsidRDefault="00A57F60" w:rsidP="00A57F60">
      <w:pPr>
        <w:pStyle w:val="Prrafodelista"/>
        <w:numPr>
          <w:ilvl w:val="0"/>
          <w:numId w:val="19"/>
        </w:numPr>
        <w:ind w:left="714" w:hanging="357"/>
        <w:contextualSpacing w:val="0"/>
      </w:pPr>
      <w:r>
        <w:t>Clear delineation of responsibilities and decision-making roles</w:t>
      </w:r>
    </w:p>
    <w:p w14:paraId="20570236" w14:textId="77777777" w:rsidR="00A57F60" w:rsidRDefault="00A57F60" w:rsidP="00A57F60">
      <w:pPr>
        <w:pStyle w:val="Prrafodelista"/>
        <w:numPr>
          <w:ilvl w:val="0"/>
          <w:numId w:val="19"/>
        </w:numPr>
        <w:ind w:left="714" w:hanging="357"/>
        <w:contextualSpacing w:val="0"/>
      </w:pPr>
      <w:r>
        <w:t>Evidence of communication in a culturally appropriate manner</w:t>
      </w:r>
    </w:p>
    <w:p w14:paraId="26769C4C" w14:textId="77777777" w:rsidR="00A57F60" w:rsidRDefault="00A57F60" w:rsidP="00A57F60">
      <w:pPr>
        <w:pStyle w:val="Prrafodelista"/>
        <w:numPr>
          <w:ilvl w:val="0"/>
          <w:numId w:val="19"/>
        </w:numPr>
        <w:ind w:left="714" w:hanging="357"/>
        <w:contextualSpacing w:val="0"/>
      </w:pPr>
      <w:r>
        <w:lastRenderedPageBreak/>
        <w:t>Confirm that the agreed-upon equitable share of BioCredits (expressed as a percentage) has been reported to BioCarbon, as required.</w:t>
      </w:r>
    </w:p>
    <w:p w14:paraId="32C863A7" w14:textId="06D79C14" w:rsidR="00A57F60" w:rsidRDefault="00A57F60" w:rsidP="00A57F60">
      <w:pPr>
        <w:pStyle w:val="Prrafodelista"/>
        <w:numPr>
          <w:ilvl w:val="0"/>
          <w:numId w:val="18"/>
        </w:numPr>
      </w:pPr>
      <w:r>
        <w:t>Equity and Participation</w:t>
      </w:r>
    </w:p>
    <w:p w14:paraId="4CA3BBB5" w14:textId="77777777" w:rsidR="00A57F60" w:rsidRDefault="00A57F60" w:rsidP="00A57F60">
      <w:r>
        <w:t>Evaluate whether the agreements promote principles of equity, justice, and inclusive participation, as outlined in Section 5 of the BioCarbon Standard.</w:t>
      </w:r>
    </w:p>
    <w:p w14:paraId="7C864681" w14:textId="77777777" w:rsidR="00A57F60" w:rsidRDefault="00A57F60" w:rsidP="00A57F60">
      <w:r>
        <w:t>Confirm that mechanisms are in place to ensure the continued involvement of participants in decision-making processes.</w:t>
      </w:r>
    </w:p>
    <w:p w14:paraId="64AAA487" w14:textId="2EB4AA06" w:rsidR="00A57F60" w:rsidRDefault="00A57F60" w:rsidP="00A57F60">
      <w:r>
        <w:t>Provide a conclusion on whether the initiative holder has complied with all requirements related to BioCredits ownership, land tenure, and benefit-sharing.</w:t>
      </w:r>
    </w:p>
    <w:p w14:paraId="1B7FC996" w14:textId="63EB653F" w:rsidR="009D3A7C" w:rsidRPr="009D3A7C" w:rsidRDefault="00A57F60" w:rsidP="009D3A7C">
      <w:r>
        <w:t>If any disagreements remain unresolved among participants regarding benefit-sharing percentages, note that the initiative does not qualify for registration until consensus is achieved.</w:t>
      </w:r>
    </w:p>
    <w:p w14:paraId="5031E533" w14:textId="1BA67219" w:rsidR="0087743C" w:rsidRDefault="0087743C" w:rsidP="0087743C">
      <w:pPr>
        <w:pStyle w:val="Ttulo2"/>
      </w:pPr>
      <w:bookmarkStart w:id="61" w:name="_Toc198099982"/>
      <w:r>
        <w:t>Stakeholders’ Consultation</w:t>
      </w:r>
      <w:bookmarkEnd w:id="61"/>
    </w:p>
    <w:p w14:paraId="5E04AEFA" w14:textId="77777777" w:rsidR="003C2115" w:rsidRDefault="003C2115" w:rsidP="0087743C">
      <w:r w:rsidRPr="003C2115">
        <w:t>Explain how the local stakeholder consultation process was assessed in accordance with the applicable requirements. Describe the methods used to evaluate whether the consultation was inclusive, timely, transparent, and culturally appropriate.</w:t>
      </w:r>
    </w:p>
    <w:p w14:paraId="5FA1B235" w14:textId="77777777" w:rsidR="003C2115" w:rsidRDefault="003C2115" w:rsidP="0087743C">
      <w:r w:rsidRPr="003C2115">
        <w:t>Assess the extent to which relevant stakeholder groups—particularly local communities, Indigenous Peoples, and other affected parties—were identified, engaged, and given meaningful opportunities to participate. Review the documentation of inputs received, how feedback was considered or addressed, and whether the process aligns with the principles of free, prior, and informed consent (FPIC), where applicable.</w:t>
      </w:r>
    </w:p>
    <w:p w14:paraId="2532B5F6" w14:textId="3E586183" w:rsidR="0087743C" w:rsidRDefault="003C2115" w:rsidP="0087743C">
      <w:pPr>
        <w:rPr>
          <w:i w:val="0"/>
          <w:color w:val="FFFFFF"/>
        </w:rPr>
      </w:pPr>
      <w:r w:rsidRPr="003C2115">
        <w:t>Conclude with a determination on the adequacy and effectiveness of the stakeholder consultation process in meeting the relevant standards</w:t>
      </w:r>
      <w:r w:rsidR="0087743C">
        <w:t>.</w:t>
      </w:r>
    </w:p>
    <w:p w14:paraId="257B6F71" w14:textId="4E03113A" w:rsidR="0087743C" w:rsidRDefault="0087743C" w:rsidP="0087743C">
      <w:pPr>
        <w:pStyle w:val="Ttulo3"/>
        <w:ind w:left="0" w:firstLine="0"/>
        <w:rPr>
          <w:i w:val="0"/>
          <w:color w:val="000000"/>
        </w:rPr>
      </w:pPr>
      <w:bookmarkStart w:id="62" w:name="_heading=h.3tbugp1" w:colFirst="0" w:colLast="0"/>
      <w:bookmarkStart w:id="63" w:name="_Toc198099983"/>
      <w:bookmarkEnd w:id="62"/>
      <w:r>
        <w:rPr>
          <w:color w:val="000000"/>
        </w:rPr>
        <w:t>Public Consultation</w:t>
      </w:r>
      <w:bookmarkEnd w:id="63"/>
    </w:p>
    <w:p w14:paraId="32F8E0ED" w14:textId="77777777" w:rsidR="00B21E9D" w:rsidRDefault="00B21E9D" w:rsidP="0087743C">
      <w:r w:rsidRPr="00B21E9D">
        <w:t xml:space="preserve">Summarize the public comments received during the public consultation period and describe the process used to assess whether the initiative holder adequately considered all submitted feedback. Evaluate the quality and relevance of the information provided in response to each </w:t>
      </w:r>
      <w:r w:rsidRPr="00B21E9D">
        <w:t>comment and</w:t>
      </w:r>
      <w:r w:rsidRPr="00B21E9D">
        <w:t xml:space="preserve"> indicate whether those responses were appropriate and complete.</w:t>
      </w:r>
    </w:p>
    <w:p w14:paraId="0B6F0A0F" w14:textId="4599A918" w:rsidR="0087743C" w:rsidRDefault="00B21E9D" w:rsidP="0087743C">
      <w:r w:rsidRPr="00B21E9D">
        <w:t>Where applicable, describe any resulting modifications to the initiative’s design or implementation made in response to the comments. If no changes were made, provide a justification for why specific comments were deemed not relevant or outside the scope of the initiative</w:t>
      </w:r>
      <w:r w:rsidR="0087743C">
        <w:t>.</w:t>
      </w:r>
    </w:p>
    <w:p w14:paraId="3664B2F3" w14:textId="10CDF959" w:rsidR="0087743C" w:rsidRDefault="0087743C" w:rsidP="00C9149D">
      <w:r>
        <w:t>Include an overall conclusion regarding public consultation.</w:t>
      </w:r>
    </w:p>
    <w:p w14:paraId="5E27F2F8" w14:textId="77777777" w:rsidR="0087743C" w:rsidRDefault="0087743C" w:rsidP="0087743C">
      <w:pPr>
        <w:pStyle w:val="Ttulo2"/>
      </w:pPr>
      <w:bookmarkStart w:id="64" w:name="_Toc198099984"/>
      <w:r>
        <w:lastRenderedPageBreak/>
        <w:t>Compliance with applicable legislation</w:t>
      </w:r>
      <w:bookmarkEnd w:id="64"/>
    </w:p>
    <w:p w14:paraId="1822DEA1" w14:textId="7A607F0D" w:rsidR="00152A5B" w:rsidRDefault="00152A5B" w:rsidP="00152A5B">
      <w:r>
        <w:t>Describe whether the initiative holder has established and implemented a documented procedure</w:t>
      </w:r>
      <w:r>
        <w:t xml:space="preserve"> (</w:t>
      </w:r>
      <w:r>
        <w:t>such as a Document Management System</w:t>
      </w:r>
      <w:r>
        <w:t xml:space="preserve">) </w:t>
      </w:r>
      <w:r>
        <w:t>that enables the ongoing identification, access, and management of all legislation and regulatory requirements relevant to the initiative.</w:t>
      </w:r>
    </w:p>
    <w:p w14:paraId="6386334B" w14:textId="4321FF48" w:rsidR="00152A5B" w:rsidRDefault="00152A5B" w:rsidP="00152A5B">
      <w:r>
        <w:t>Assess whether this system includes a structured mechanism for periodically reviewing and updating compliance status to ensure continued alignment with current legal obligations. Evaluate the adequacy of the system in terms of accessibility to users, clarity in the assignment of responsibilities, frequency and consistency of legal reviews, and the effectiveness of compliance tracking and documentation practices</w:t>
      </w:r>
      <w:r>
        <w:t>.</w:t>
      </w:r>
    </w:p>
    <w:p w14:paraId="665C26E2" w14:textId="440522F0" w:rsidR="006810AC" w:rsidRDefault="00027053" w:rsidP="00C9149D">
      <w:pPr>
        <w:pStyle w:val="Ttulo2"/>
      </w:pPr>
      <w:bookmarkStart w:id="65" w:name="_heading=h.x4dlprnjfs56" w:colFirst="0" w:colLast="0"/>
      <w:bookmarkStart w:id="66" w:name="_heading=h.iyeb4acrrqhu" w:colFirst="0" w:colLast="0"/>
      <w:bookmarkStart w:id="67" w:name="_Toc198099985"/>
      <w:bookmarkEnd w:id="65"/>
      <w:bookmarkEnd w:id="66"/>
      <w:r>
        <w:t>Bio</w:t>
      </w:r>
      <w:r w:rsidR="00B64264">
        <w:t xml:space="preserve">Credits </w:t>
      </w:r>
      <w:r>
        <w:t>quantification</w:t>
      </w:r>
      <w:bookmarkEnd w:id="67"/>
    </w:p>
    <w:p w14:paraId="7A3C37A7" w14:textId="132C408A" w:rsidR="00455DE3" w:rsidRDefault="00455DE3" w:rsidP="00455DE3">
      <w:r>
        <w:t>Explain the steps taken to assess the quantification of BioCredits in accordance with the applicable requirements. Describe the approach used to verify the methodology applied by the initiative holder, including the review of data sources, baseline conditions, calculation methods, assumptions, and parameters used in the quantification process.</w:t>
      </w:r>
    </w:p>
    <w:p w14:paraId="784C9021" w14:textId="732FFDE5" w:rsidR="006810AC" w:rsidRDefault="00455DE3" w:rsidP="00455DE3">
      <w:r>
        <w:t>Evaluate whether the methodology is applied consistently and in full alignment with the standards and criteria established in the BioCarbon Biodiversity Standard. The assessment should determine whether the quantification process ensures the accuracy, consistency, transparency, and verifiability of the reported biodiversity conservation outcomes. Identify any limitations or deviations observed and assess their impact on the credibility of the BioCredit estimates</w:t>
      </w:r>
      <w:r w:rsidR="00027053">
        <w:t>.</w:t>
      </w:r>
    </w:p>
    <w:p w14:paraId="2C422EA3" w14:textId="78D54636" w:rsidR="006810AC" w:rsidRDefault="00027053">
      <w:pPr>
        <w:pStyle w:val="Ttulo3"/>
        <w:keepNext w:val="0"/>
        <w:keepLines w:val="0"/>
        <w:ind w:left="0" w:firstLine="0"/>
      </w:pPr>
      <w:bookmarkStart w:id="68" w:name="_heading=h.o7gjgfclmr60" w:colFirst="0" w:colLast="0"/>
      <w:bookmarkStart w:id="69" w:name="_Toc198099986"/>
      <w:bookmarkEnd w:id="68"/>
      <w:r>
        <w:t>Start date and Initiative duration</w:t>
      </w:r>
      <w:bookmarkEnd w:id="69"/>
    </w:p>
    <w:p w14:paraId="258AA0CB" w14:textId="144E087E" w:rsidR="009E7001" w:rsidRDefault="009E7001" w:rsidP="009E7001">
      <w:r>
        <w:t>Provide an assessment of the initiative’s compliance with the declared start date and specified duration. Verify whether the initiative holder has adhered to the timeline established in the official project documentation and in accordance with the applicable certification requirements. This includes confirming that the start date aligns with approved parameters and that the initiative’s duration is clearly defined, properly justified, and consistent with the scope of implementation and monitoring activities.</w:t>
      </w:r>
    </w:p>
    <w:p w14:paraId="0203E561" w14:textId="52474C7C" w:rsidR="006810AC" w:rsidRDefault="009E7001" w:rsidP="009E7001">
      <w:r>
        <w:t>Identify and describe any discrepancies between the declared and actual timelines, and assess their potential implications for the initiative’s eligibility, crediting period, or overall performance under the BioCarbon Biodiversity Standard</w:t>
      </w:r>
      <w:r w:rsidR="00027053">
        <w:t>.</w:t>
      </w:r>
    </w:p>
    <w:p w14:paraId="6A837C9F" w14:textId="3A838112" w:rsidR="006810AC" w:rsidRDefault="00027053">
      <w:pPr>
        <w:pStyle w:val="Ttulo3"/>
        <w:keepNext w:val="0"/>
        <w:keepLines w:val="0"/>
        <w:ind w:left="0" w:firstLine="0"/>
      </w:pPr>
      <w:bookmarkStart w:id="70" w:name="_heading=h.krbuckexbv9i" w:colFirst="0" w:colLast="0"/>
      <w:bookmarkEnd w:id="70"/>
      <w:r>
        <w:rPr>
          <w:rFonts w:ascii="Times New Roman" w:eastAsia="Times New Roman" w:hAnsi="Times New Roman" w:cs="Times New Roman"/>
          <w:i w:val="0"/>
          <w:sz w:val="14"/>
          <w:szCs w:val="14"/>
        </w:rPr>
        <w:t xml:space="preserve"> </w:t>
      </w:r>
      <w:bookmarkStart w:id="71" w:name="_Toc198099987"/>
      <w:r>
        <w:t>Application of methodology</w:t>
      </w:r>
      <w:bookmarkEnd w:id="71"/>
    </w:p>
    <w:p w14:paraId="5150DD6B" w14:textId="61FB60C2" w:rsidR="006810AC" w:rsidRPr="0087743C" w:rsidRDefault="00027053" w:rsidP="0087743C">
      <w:pPr>
        <w:pStyle w:val="Ttulo4"/>
      </w:pPr>
      <w:bookmarkStart w:id="72" w:name="_heading=h.wpghsgtc2n74" w:colFirst="0" w:colLast="0"/>
      <w:bookmarkStart w:id="73" w:name="_Toc198099988"/>
      <w:bookmarkEnd w:id="72"/>
      <w:r w:rsidRPr="0087743C">
        <w:t>Title and Version</w:t>
      </w:r>
      <w:bookmarkEnd w:id="73"/>
    </w:p>
    <w:p w14:paraId="264B33CE" w14:textId="77777777" w:rsidR="006810AC" w:rsidRDefault="00027053">
      <w:r>
        <w:t>Provide the title and version of the biodiversity methodology. Confirm that the specific version is valid at the time of submission.</w:t>
      </w:r>
    </w:p>
    <w:p w14:paraId="2E0F28D3" w14:textId="77777777" w:rsidR="006810AC" w:rsidRDefault="00027053">
      <w:r>
        <w:lastRenderedPageBreak/>
        <w:t>Explain how the methodology was assessed in accordance with applicable requirements.</w:t>
      </w:r>
    </w:p>
    <w:p w14:paraId="169DE8F7" w14:textId="03BBEEC9" w:rsidR="006810AC" w:rsidRDefault="00027053" w:rsidP="0087743C">
      <w:pPr>
        <w:pStyle w:val="Ttulo4"/>
        <w:rPr>
          <w:i w:val="0"/>
        </w:rPr>
      </w:pPr>
      <w:bookmarkStart w:id="74" w:name="_heading=h.8rfuv637hvfi" w:colFirst="0" w:colLast="0"/>
      <w:bookmarkStart w:id="75" w:name="_Toc198099989"/>
      <w:bookmarkEnd w:id="74"/>
      <w:r>
        <w:t>Applicability</w:t>
      </w:r>
      <w:bookmarkEnd w:id="75"/>
    </w:p>
    <w:p w14:paraId="20A40AB9" w14:textId="2F6D2ECF" w:rsidR="0084179F" w:rsidRDefault="0084179F" w:rsidP="0084179F">
      <w:r>
        <w:t>Describe the steps taken to evaluate the initiative’s conformance with all applicability conditions of the selected methodology. This should include a detailed review of the documentation submitted by the initiative holder, field observations (if applicable), and any supporting evidence used to demonstrate compliance with each condition. Assess the relevance, completeness, and accuracy of the information provided in relation to the methodological requirements.</w:t>
      </w:r>
    </w:p>
    <w:p w14:paraId="4FE41422" w14:textId="503C2BE7" w:rsidR="006810AC" w:rsidRDefault="0084179F" w:rsidP="0084179F">
      <w:r>
        <w:t>For each applicability condition, provide a clear and detailed conclusion indicating whether the initiative holder meets the specific criteria outlined in the methodology. Where any conditions are not fully met, explain the nature of the non-conformance and its implications for the applicability of the methodology</w:t>
      </w:r>
      <w:r w:rsidR="00027053">
        <w:t>.</w:t>
      </w:r>
    </w:p>
    <w:p w14:paraId="7BE54E64" w14:textId="52CAE9C2" w:rsidR="006810AC" w:rsidRDefault="0097345E">
      <w:pPr>
        <w:pStyle w:val="Ttulo3"/>
        <w:keepNext w:val="0"/>
        <w:keepLines w:val="0"/>
        <w:ind w:left="0" w:firstLine="0"/>
      </w:pPr>
      <w:bookmarkStart w:id="76" w:name="_heading=h.vmnlutw0z7lu" w:colFirst="0" w:colLast="0"/>
      <w:bookmarkStart w:id="77" w:name="_Toc198099990"/>
      <w:bookmarkEnd w:id="76"/>
      <w:r>
        <w:t>Geographical boundaries</w:t>
      </w:r>
      <w:r w:rsidR="00027053">
        <w:t xml:space="preserve"> of the conservation initiative</w:t>
      </w:r>
      <w:bookmarkEnd w:id="77"/>
      <w:r w:rsidR="00027053">
        <w:t xml:space="preserve"> </w:t>
      </w:r>
    </w:p>
    <w:p w14:paraId="14D192A7" w14:textId="6A7DEB61" w:rsidR="00552CC8" w:rsidRDefault="00552CC8" w:rsidP="00552CC8">
      <w:r>
        <w:t>Describe the steps taken to evaluate whether the initiative complies with all requirements related to the definition and delineation of its geographical boundaries. Include a summary of the documentation reviewed</w:t>
      </w:r>
      <w:r>
        <w:t xml:space="preserve"> (</w:t>
      </w:r>
      <w:r>
        <w:t>such as maps, land tenure records, shapefiles, and legal or customary land use agreements</w:t>
      </w:r>
      <w:r>
        <w:t xml:space="preserve">) </w:t>
      </w:r>
      <w:r>
        <w:t>and identify the specific elements verified during the site visit, including boundary markers, GPS coordinates, and alignment with described project areas.</w:t>
      </w:r>
    </w:p>
    <w:p w14:paraId="13DA8D09" w14:textId="7BBBDDCC" w:rsidR="00552CC8" w:rsidRDefault="00552CC8" w:rsidP="00552CC8">
      <w:r>
        <w:t>Explain how the geographical boundaries were assessed for consistency with the applicable certification requirements, including spatial accuracy, legal clarity, and coherence with the conservation objectives and implementation scope of the initiative.</w:t>
      </w:r>
    </w:p>
    <w:p w14:paraId="5C34E11B" w14:textId="4261466B" w:rsidR="006810AC" w:rsidRDefault="00552CC8" w:rsidP="00552CC8">
      <w:r>
        <w:t>Conclude with an assessment of whether the defined boundaries are appropriate for the initiative’s context, clearly justified, and sufficiently supported by credible evidence provided by the initiative holder. Highlight any inconsistencies or areas requiring clarification, as well as their potential implications for certification</w:t>
      </w:r>
      <w:r w:rsidR="00027053">
        <w:t>.</w:t>
      </w:r>
    </w:p>
    <w:p w14:paraId="73ACA3EB" w14:textId="462A2637" w:rsidR="006810AC" w:rsidRDefault="00027053">
      <w:pPr>
        <w:pStyle w:val="Ttulo3"/>
        <w:keepNext w:val="0"/>
        <w:keepLines w:val="0"/>
        <w:ind w:left="0" w:firstLine="0"/>
      </w:pPr>
      <w:bookmarkStart w:id="78" w:name="_heading=h.j28mfrim2bch" w:colFirst="0" w:colLast="0"/>
      <w:bookmarkStart w:id="79" w:name="_Toc198099991"/>
      <w:bookmarkEnd w:id="78"/>
      <w:r>
        <w:t>Baseline</w:t>
      </w:r>
      <w:bookmarkEnd w:id="79"/>
    </w:p>
    <w:p w14:paraId="350EE6DA" w14:textId="77A9686A" w:rsidR="002B4117" w:rsidRDefault="00C75EB3">
      <w:r w:rsidRPr="00C75EB3">
        <w:t>Provide an explanation of the assessment conducted on the baseline identified by the initiative holder. Describe the steps taken to evaluate the validity, relevance, and consistency of the baseline scenario with the requirements set forth in the applicable methodology. The assessment should include a review of how the baseline conditions were established, including the data sources used, the methods applied to define the reference scenario, and the spatial and temporal parameters selected</w:t>
      </w:r>
      <w:r w:rsidR="002B4117" w:rsidRPr="002B4117">
        <w:t>.</w:t>
      </w:r>
    </w:p>
    <w:p w14:paraId="411969C7" w14:textId="5B21CE0E" w:rsidR="006810AC" w:rsidRDefault="002B4117">
      <w:r w:rsidRPr="002B4117">
        <w:t>The explanation should address the sources of baseline data, the timeframe and geographic scope considered, and whether the baseline scenario appropriately reflects the absence of the initiative's conservation activities. Conclude with a determination on the adequacy and credibility of the baseline as a foundation for assessing biodiversity outcomes</w:t>
      </w:r>
      <w:r>
        <w:t>, including</w:t>
      </w:r>
      <w:r w:rsidR="00027053">
        <w:t>:</w:t>
      </w:r>
    </w:p>
    <w:p w14:paraId="06FBD76E" w14:textId="6979F7BD" w:rsidR="006810AC" w:rsidRDefault="00027053" w:rsidP="0087743C">
      <w:pPr>
        <w:numPr>
          <w:ilvl w:val="0"/>
          <w:numId w:val="4"/>
        </w:numPr>
        <w:spacing w:after="120"/>
        <w:ind w:left="714" w:hanging="357"/>
      </w:pPr>
      <w:r>
        <w:lastRenderedPageBreak/>
        <w:t xml:space="preserve">assumptions, methods, parameters, data sources, and factors are transparently applied, justified appropriately </w:t>
      </w:r>
      <w:r w:rsidR="0097345E">
        <w:t>and</w:t>
      </w:r>
      <w:r>
        <w:t xml:space="preserve"> supported by adequate evidence;</w:t>
      </w:r>
    </w:p>
    <w:p w14:paraId="06844C2A" w14:textId="77777777" w:rsidR="006810AC" w:rsidRDefault="00027053" w:rsidP="0087743C">
      <w:pPr>
        <w:numPr>
          <w:ilvl w:val="0"/>
          <w:numId w:val="4"/>
        </w:numPr>
        <w:spacing w:after="120"/>
        <w:ind w:left="714" w:hanging="357"/>
      </w:pPr>
      <w:r>
        <w:t>uncertainty is considered and there was used prudential assumptions;</w:t>
      </w:r>
    </w:p>
    <w:p w14:paraId="1C6A9963" w14:textId="77777777" w:rsidR="006810AC" w:rsidRDefault="00027053" w:rsidP="0087743C">
      <w:pPr>
        <w:numPr>
          <w:ilvl w:val="0"/>
          <w:numId w:val="4"/>
        </w:numPr>
        <w:spacing w:after="120"/>
        <w:ind w:left="714" w:hanging="357"/>
      </w:pPr>
      <w:r>
        <w:t>relevant national as also when applicable to sectoral policies and circumstances was considered and are listed in the initiative description;</w:t>
      </w:r>
    </w:p>
    <w:p w14:paraId="408B324C" w14:textId="77777777" w:rsidR="006810AC" w:rsidRDefault="00027053" w:rsidP="0087743C">
      <w:pPr>
        <w:numPr>
          <w:ilvl w:val="0"/>
          <w:numId w:val="4"/>
        </w:numPr>
        <w:spacing w:after="120"/>
        <w:ind w:left="714" w:hanging="357"/>
      </w:pPr>
      <w:r>
        <w:t>the procedures for identifying the baseline scenario maintain consistency with activity data and the other relevant parameters;</w:t>
      </w:r>
    </w:p>
    <w:p w14:paraId="37156474" w14:textId="77777777" w:rsidR="006810AC" w:rsidRDefault="00027053" w:rsidP="0087743C">
      <w:pPr>
        <w:numPr>
          <w:ilvl w:val="0"/>
          <w:numId w:val="4"/>
        </w:numPr>
        <w:spacing w:after="120"/>
        <w:ind w:left="714" w:hanging="357"/>
      </w:pPr>
      <w:r>
        <w:t>the implementation of procedures to ensure data quality under ISO 17065 and the requirements of the methodology;</w:t>
      </w:r>
    </w:p>
    <w:p w14:paraId="4ABB7D9F" w14:textId="77F9620C" w:rsidR="006810AC" w:rsidRDefault="001B6EEF">
      <w:r w:rsidRPr="001B6EEF">
        <w:t>Provide detailed information on the assessment of the baseline identification, including the sources of information consulted and the data used to cross-check and validate the baseline scenario. Describe how the baseline was established and whether the supporting evidence is consistent, relevant, and aligned with methodological requirements</w:t>
      </w:r>
      <w:r w:rsidR="00027053">
        <w:t>.</w:t>
      </w:r>
    </w:p>
    <w:p w14:paraId="0E2C487F" w14:textId="3C3BE440" w:rsidR="00C75EB3" w:rsidRDefault="003230EA">
      <w:r w:rsidRPr="003230EA">
        <w:t>Conclude by confirming whether the documentary evidence used to establish the baseline scenario is appropriate, credible, and sufficiently justified by the initiative holder. Assess whether the evidence aligns with methodological requirements, supports the defined baseline conditions, and provides a reliable foundation for evaluating biodiversity outcomes and additionality</w:t>
      </w:r>
    </w:p>
    <w:p w14:paraId="15CF218B" w14:textId="3E0E6948" w:rsidR="006810AC" w:rsidRDefault="00027053">
      <w:r>
        <w:t xml:space="preserve">Describe the procedures carried out to assess the quantification of </w:t>
      </w:r>
      <w:r w:rsidR="00B64264">
        <w:t>BioCredits</w:t>
      </w:r>
      <w:r>
        <w:t>, including relevant data, parameters and equations, assumptions or additional considerations used in accordance with the provisions of the methodology.</w:t>
      </w:r>
    </w:p>
    <w:p w14:paraId="6CC13128" w14:textId="168F9D0B" w:rsidR="006810AC" w:rsidRDefault="00027053" w:rsidP="00C9149D">
      <w:pPr>
        <w:pStyle w:val="Ttulo2"/>
      </w:pPr>
      <w:bookmarkStart w:id="80" w:name="_heading=h.23ckvvd" w:colFirst="0" w:colLast="0"/>
      <w:bookmarkStart w:id="81" w:name="_heading=h.ihv636" w:colFirst="0" w:colLast="0"/>
      <w:bookmarkStart w:id="82" w:name="_heading=h.32hioqz" w:colFirst="0" w:colLast="0"/>
      <w:bookmarkStart w:id="83" w:name="_heading=h.awq1dkahfxs2" w:colFirst="0" w:colLast="0"/>
      <w:bookmarkStart w:id="84" w:name="_heading=h.1v1yuxt" w:colFirst="0" w:colLast="0"/>
      <w:bookmarkStart w:id="85" w:name="_heading=h.2u6wntf" w:colFirst="0" w:colLast="0"/>
      <w:bookmarkStart w:id="86" w:name="_Toc198099992"/>
      <w:bookmarkEnd w:id="80"/>
      <w:bookmarkEnd w:id="81"/>
      <w:bookmarkEnd w:id="82"/>
      <w:bookmarkEnd w:id="83"/>
      <w:bookmarkEnd w:id="84"/>
      <w:bookmarkEnd w:id="85"/>
      <w:r>
        <w:t>Risk management</w:t>
      </w:r>
      <w:bookmarkEnd w:id="86"/>
    </w:p>
    <w:p w14:paraId="4A87C9EF" w14:textId="137A3746" w:rsidR="006810AC" w:rsidRDefault="00BF0CDE">
      <w:r w:rsidRPr="00BF0CDE">
        <w:t>Evaluate whether the initiative holder has conducted a comprehensive risk assessment and established an appropriate risk management strategy. The assessment should cover key risk categories, including financial risks, natural or environmental events, and social dimensions that could affect the implementation or outcomes of the initiative. Review the adequacy of the measures proposed or implemented to mitigate these risks, and determine whether the risk management approach is proactive, evidence-based, and aligned with the requirements of the applicable standard. Conclude with an overall judgment on the sufficiency and relevance of the risk assessment and the effectiveness of the proposed mitigation measures</w:t>
      </w:r>
      <w:r w:rsidR="00027053">
        <w:t>.</w:t>
      </w:r>
    </w:p>
    <w:p w14:paraId="0828E890" w14:textId="77777777" w:rsidR="006810AC" w:rsidRDefault="00027053" w:rsidP="00C9149D">
      <w:pPr>
        <w:pStyle w:val="Ttulo1"/>
      </w:pPr>
      <w:bookmarkStart w:id="87" w:name="_heading=h.575089nnuxbm" w:colFirst="0" w:colLast="0"/>
      <w:bookmarkStart w:id="88" w:name="_heading=h.s9tvt7x2f8nv" w:colFirst="0" w:colLast="0"/>
      <w:bookmarkStart w:id="89" w:name="_heading=h.st18kg64wlj" w:colFirst="0" w:colLast="0"/>
      <w:bookmarkStart w:id="90" w:name="_heading=h.95foudfsimo6" w:colFirst="0" w:colLast="0"/>
      <w:bookmarkStart w:id="91" w:name="_heading=h.4i7ojhp" w:colFirst="0" w:colLast="0"/>
      <w:bookmarkStart w:id="92" w:name="_heading=h.3whwml4" w:colFirst="0" w:colLast="0"/>
      <w:bookmarkStart w:id="93" w:name="_heading=h.2bn6wsx" w:colFirst="0" w:colLast="0"/>
      <w:bookmarkStart w:id="94" w:name="_heading=h.3as4poj" w:colFirst="0" w:colLast="0"/>
      <w:bookmarkStart w:id="95" w:name="_heading=h.3qv9s7ftwxss" w:colFirst="0" w:colLast="0"/>
      <w:bookmarkStart w:id="96" w:name="_heading=h.tux43gjwmrc8" w:colFirst="0" w:colLast="0"/>
      <w:bookmarkStart w:id="97" w:name="_heading=h.2p2csry" w:colFirst="0" w:colLast="0"/>
      <w:bookmarkStart w:id="98" w:name="_heading=h.qj1k56ajfn0s" w:colFirst="0" w:colLast="0"/>
      <w:bookmarkStart w:id="99" w:name="_heading=h.41mghml" w:colFirst="0" w:colLast="0"/>
      <w:bookmarkStart w:id="100" w:name="_heading=h.2grqrue" w:colFirst="0" w:colLast="0"/>
      <w:bookmarkStart w:id="101" w:name="_heading=h.vx1227" w:colFirst="0" w:colLast="0"/>
      <w:bookmarkStart w:id="102" w:name="_heading=h.19c6y18" w:colFirst="0" w:colLast="0"/>
      <w:bookmarkStart w:id="103" w:name="_heading=h.37m2jsg" w:colFirst="0" w:colLast="0"/>
      <w:bookmarkStart w:id="104" w:name="_Toc198099993"/>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t>Internal quality control</w:t>
      </w:r>
      <w:bookmarkEnd w:id="104"/>
    </w:p>
    <w:p w14:paraId="246E8AB2" w14:textId="6C6C2AAE" w:rsidR="006810AC" w:rsidRDefault="00027053">
      <w:r>
        <w:t xml:space="preserve">Describe the measures taken to ensure the quality of the </w:t>
      </w:r>
      <w:r w:rsidR="00AC1ABA">
        <w:t>audit</w:t>
      </w:r>
      <w:r>
        <w:t xml:space="preserve"> activities.</w:t>
      </w:r>
    </w:p>
    <w:p w14:paraId="3FCB92D9" w14:textId="33B7E24B" w:rsidR="006810AC" w:rsidRDefault="00C9149D" w:rsidP="00C9149D">
      <w:pPr>
        <w:pStyle w:val="Ttulo1"/>
      </w:pPr>
      <w:bookmarkStart w:id="105" w:name="_heading=h.1mrcu09" w:colFirst="0" w:colLast="0"/>
      <w:bookmarkStart w:id="106" w:name="_Toc198099994"/>
      <w:bookmarkEnd w:id="105"/>
      <w:r>
        <w:lastRenderedPageBreak/>
        <w:t>Certification</w:t>
      </w:r>
      <w:r w:rsidR="00027053">
        <w:t xml:space="preserve"> </w:t>
      </w:r>
      <w:r w:rsidR="00361964">
        <w:t>decision</w:t>
      </w:r>
      <w:bookmarkEnd w:id="106"/>
    </w:p>
    <w:p w14:paraId="7FCD73E8" w14:textId="41EA48F9" w:rsidR="006810AC" w:rsidRDefault="000F1310">
      <w:r w:rsidRPr="000F1310">
        <w:t>Provide the certification decision and summarize the results of the audit in relation to the initiative’s defined scope and objectives. The summary should include an overview of the BioCredits calculations, the eligibility of the conservation activities and mechanisms implemented, and their consistency with the applicable requirements during the monitored period. Conclude with a clear statement indicating whether the initiative meets the criteria for certification under the BioCarbon Biodiversity Standard</w:t>
      </w:r>
      <w:r w:rsidR="00027053">
        <w:t>.</w:t>
      </w:r>
    </w:p>
    <w:p w14:paraId="07E48CC3" w14:textId="15CB89E3" w:rsidR="006810AC" w:rsidRDefault="00C9149D" w:rsidP="00C9149D">
      <w:pPr>
        <w:pStyle w:val="Ttulo1"/>
      </w:pPr>
      <w:bookmarkStart w:id="107" w:name="_heading=h.1q9drrhvohp3" w:colFirst="0" w:colLast="0"/>
      <w:bookmarkStart w:id="108" w:name="_Toc198099995"/>
      <w:bookmarkEnd w:id="107"/>
      <w:r>
        <w:t>Certification</w:t>
      </w:r>
      <w:r w:rsidR="00027053">
        <w:t xml:space="preserve"> statement</w:t>
      </w:r>
      <w:bookmarkEnd w:id="108"/>
      <w:r w:rsidR="00027053">
        <w:tab/>
      </w:r>
    </w:p>
    <w:p w14:paraId="09E22879" w14:textId="4DB6DF8C" w:rsidR="006810AC" w:rsidRDefault="00027053">
      <w:bookmarkStart w:id="109" w:name="_heading=h.jjzyidi3dgba" w:colFirst="0" w:colLast="0"/>
      <w:bookmarkEnd w:id="109"/>
      <w:r>
        <w:t xml:space="preserve">Provide a </w:t>
      </w:r>
      <w:r w:rsidR="00C9149D">
        <w:t xml:space="preserve">certification </w:t>
      </w:r>
      <w:r>
        <w:t xml:space="preserve">statement in accordance with the provisions of the BCR Standard and the </w:t>
      </w:r>
      <w:r w:rsidR="005608D6">
        <w:t>Biodiversity Initiatives Certification</w:t>
      </w:r>
      <w:r w:rsidR="005608D6" w:rsidRPr="0014663E">
        <w:t xml:space="preserve"> </w:t>
      </w:r>
      <w:r w:rsidR="005608D6" w:rsidRPr="0079596B">
        <w:t>Manua</w:t>
      </w:r>
      <w:r w:rsidR="005608D6" w:rsidRPr="0014663E">
        <w:t>l</w:t>
      </w:r>
      <w:bookmarkStart w:id="110" w:name="_heading=h.46r0co2" w:colFirst="0" w:colLast="0"/>
      <w:bookmarkEnd w:id="110"/>
      <w:r w:rsidR="00A377A8">
        <w:t>. C</w:t>
      </w:r>
      <w:r>
        <w:t>omplying with the following:</w:t>
      </w:r>
    </w:p>
    <w:p w14:paraId="44376035" w14:textId="4A179290" w:rsidR="006810AC" w:rsidRDefault="00027053" w:rsidP="00A377A8">
      <w:pPr>
        <w:numPr>
          <w:ilvl w:val="0"/>
          <w:numId w:val="5"/>
        </w:numPr>
        <w:pBdr>
          <w:top w:val="nil"/>
          <w:left w:val="nil"/>
          <w:bottom w:val="nil"/>
          <w:right w:val="nil"/>
          <w:between w:val="nil"/>
        </w:pBdr>
        <w:spacing w:after="120"/>
        <w:ind w:left="714" w:hanging="357"/>
      </w:pPr>
      <w:r>
        <w:t xml:space="preserve">describes the level of assurance of the quantity of biodiversity </w:t>
      </w:r>
      <w:r w:rsidR="00B64264">
        <w:t>conservation outcomes</w:t>
      </w:r>
      <w:r>
        <w:t xml:space="preserve"> through the initiative and the </w:t>
      </w:r>
      <w:r w:rsidR="00FE401F">
        <w:t>monitoring</w:t>
      </w:r>
      <w:r>
        <w:t xml:space="preserve"> period;</w:t>
      </w:r>
    </w:p>
    <w:p w14:paraId="1B729837" w14:textId="195A2785" w:rsidR="006810AC" w:rsidRDefault="00027053" w:rsidP="00A377A8">
      <w:pPr>
        <w:numPr>
          <w:ilvl w:val="0"/>
          <w:numId w:val="5"/>
        </w:numPr>
        <w:pBdr>
          <w:top w:val="nil"/>
          <w:left w:val="nil"/>
          <w:bottom w:val="nil"/>
          <w:right w:val="nil"/>
          <w:between w:val="nil"/>
        </w:pBdr>
        <w:spacing w:after="120"/>
        <w:ind w:left="714" w:hanging="357"/>
      </w:pPr>
      <w:r>
        <w:t xml:space="preserve">describes the objectives, scope, and criteria for </w:t>
      </w:r>
      <w:r w:rsidR="00FE401F">
        <w:t>certification</w:t>
      </w:r>
      <w:r>
        <w:t>;</w:t>
      </w:r>
    </w:p>
    <w:p w14:paraId="164629FC" w14:textId="77777777" w:rsidR="006810AC" w:rsidRDefault="00027053" w:rsidP="00A377A8">
      <w:pPr>
        <w:numPr>
          <w:ilvl w:val="0"/>
          <w:numId w:val="5"/>
        </w:numPr>
        <w:pBdr>
          <w:top w:val="nil"/>
          <w:left w:val="nil"/>
          <w:bottom w:val="nil"/>
          <w:right w:val="nil"/>
          <w:between w:val="nil"/>
        </w:pBdr>
        <w:spacing w:after="120"/>
        <w:ind w:left="714" w:hanging="357"/>
      </w:pPr>
      <w:r>
        <w:t>includes the Certification Bodie’s conclusions, including any qualifications or limitations;</w:t>
      </w:r>
    </w:p>
    <w:p w14:paraId="1CC55E46" w14:textId="77777777" w:rsidR="006810AC" w:rsidRDefault="00027053" w:rsidP="00A377A8">
      <w:pPr>
        <w:numPr>
          <w:ilvl w:val="0"/>
          <w:numId w:val="5"/>
        </w:numPr>
        <w:pBdr>
          <w:top w:val="nil"/>
          <w:left w:val="nil"/>
          <w:bottom w:val="nil"/>
          <w:right w:val="nil"/>
          <w:between w:val="nil"/>
        </w:pBdr>
        <w:spacing w:after="120"/>
        <w:ind w:left="714" w:hanging="357"/>
      </w:pPr>
      <w:r>
        <w:t>adds conclusions on criteria and indicators related to social co-benefits, and;</w:t>
      </w:r>
    </w:p>
    <w:p w14:paraId="5ABE5FF8" w14:textId="77777777" w:rsidR="006810AC" w:rsidRDefault="00027053" w:rsidP="00A377A8">
      <w:pPr>
        <w:numPr>
          <w:ilvl w:val="0"/>
          <w:numId w:val="5"/>
        </w:numPr>
        <w:pBdr>
          <w:top w:val="nil"/>
          <w:left w:val="nil"/>
          <w:bottom w:val="nil"/>
          <w:right w:val="nil"/>
          <w:between w:val="nil"/>
        </w:pBdr>
        <w:spacing w:after="120"/>
        <w:ind w:left="714" w:hanging="357"/>
      </w:pPr>
      <w:r>
        <w:t>includes a judgment on the initiative's contribution to sustainable development objectives.</w:t>
      </w:r>
    </w:p>
    <w:p w14:paraId="5474A44E" w14:textId="0C358DF8" w:rsidR="006810AC" w:rsidRDefault="00027053">
      <w:pPr>
        <w:pBdr>
          <w:top w:val="nil"/>
          <w:left w:val="nil"/>
          <w:bottom w:val="nil"/>
          <w:right w:val="nil"/>
          <w:between w:val="nil"/>
        </w:pBdr>
        <w:spacing w:before="0"/>
      </w:pPr>
      <w:r>
        <w:t xml:space="preserve">The </w:t>
      </w:r>
      <w:r w:rsidR="00A377A8">
        <w:t>Certification</w:t>
      </w:r>
      <w:r>
        <w:t xml:space="preserve"> statement shall be contained in a document attached to this report.</w:t>
      </w:r>
    </w:p>
    <w:p w14:paraId="19D01DCE" w14:textId="77777777" w:rsidR="006810AC" w:rsidRDefault="00027053" w:rsidP="00C9149D">
      <w:pPr>
        <w:pStyle w:val="Ttulo1"/>
      </w:pPr>
      <w:bookmarkStart w:id="111" w:name="_heading=h.2lwamvv" w:colFirst="0" w:colLast="0"/>
      <w:bookmarkStart w:id="112" w:name="_Toc198099996"/>
      <w:bookmarkEnd w:id="111"/>
      <w:r>
        <w:t>Annexes</w:t>
      </w:r>
      <w:bookmarkEnd w:id="112"/>
    </w:p>
    <w:p w14:paraId="601416AA" w14:textId="77777777" w:rsidR="006810AC" w:rsidRDefault="00027053">
      <w:r>
        <w:br w:type="page"/>
      </w:r>
    </w:p>
    <w:p w14:paraId="7DB665C0" w14:textId="4DA80461" w:rsidR="006810AC" w:rsidRDefault="00C9149D">
      <w:pPr>
        <w:pBdr>
          <w:top w:val="nil"/>
          <w:left w:val="nil"/>
          <w:bottom w:val="nil"/>
          <w:right w:val="nil"/>
          <w:between w:val="nil"/>
        </w:pBdr>
        <w:spacing w:before="0" w:after="200"/>
        <w:rPr>
          <w:color w:val="000000"/>
          <w:sz w:val="36"/>
          <w:szCs w:val="36"/>
        </w:rPr>
      </w:pPr>
      <w:bookmarkStart w:id="113" w:name="_heading=h.111kx3o" w:colFirst="0" w:colLast="0"/>
      <w:bookmarkEnd w:id="113"/>
      <w:r>
        <w:rPr>
          <w:color w:val="000000"/>
          <w:sz w:val="36"/>
          <w:szCs w:val="36"/>
        </w:rPr>
        <w:lastRenderedPageBreak/>
        <w:t>A</w:t>
      </w:r>
      <w:r w:rsidR="00FE401F">
        <w:rPr>
          <w:color w:val="000000"/>
          <w:sz w:val="36"/>
          <w:szCs w:val="36"/>
        </w:rPr>
        <w:t>nne</w:t>
      </w:r>
      <w:r>
        <w:rPr>
          <w:color w:val="000000"/>
          <w:sz w:val="36"/>
          <w:szCs w:val="36"/>
        </w:rPr>
        <w:t>x</w:t>
      </w:r>
      <w:r w:rsidR="00027053">
        <w:rPr>
          <w:color w:val="000000"/>
          <w:sz w:val="36"/>
          <w:szCs w:val="36"/>
        </w:rPr>
        <w:t xml:space="preserve"> 1. Competence of team members and technical reviewers</w:t>
      </w:r>
    </w:p>
    <w:p w14:paraId="596A6977" w14:textId="4CE2B067" w:rsidR="006810AC" w:rsidRDefault="00027053">
      <w:r>
        <w:t xml:space="preserve">Provide documentation to </w:t>
      </w:r>
      <w:r w:rsidR="00BD23F6">
        <w:t>support</w:t>
      </w:r>
      <w:r>
        <w:t xml:space="preserve"> the required competence of </w:t>
      </w:r>
      <w:r w:rsidR="00D61D85">
        <w:t>the audit</w:t>
      </w:r>
      <w:r>
        <w:t xml:space="preserve"> team members and technical reviewers.</w:t>
      </w:r>
    </w:p>
    <w:p w14:paraId="625CD7AA" w14:textId="77777777" w:rsidR="006810AC" w:rsidRDefault="00027053">
      <w:pPr>
        <w:pBdr>
          <w:top w:val="nil"/>
          <w:left w:val="nil"/>
          <w:bottom w:val="nil"/>
          <w:right w:val="nil"/>
          <w:between w:val="nil"/>
        </w:pBdr>
        <w:spacing w:before="0" w:after="0"/>
        <w:rPr>
          <w:i w:val="0"/>
          <w:color w:val="FFFFFF"/>
        </w:rPr>
      </w:pPr>
      <w:r>
        <w:br w:type="page"/>
      </w:r>
    </w:p>
    <w:p w14:paraId="1ECA8201" w14:textId="4A92DC48" w:rsidR="006810AC" w:rsidRDefault="00C9149D">
      <w:pPr>
        <w:pBdr>
          <w:top w:val="nil"/>
          <w:left w:val="nil"/>
          <w:bottom w:val="nil"/>
          <w:right w:val="nil"/>
          <w:between w:val="nil"/>
        </w:pBdr>
        <w:spacing w:before="0" w:after="200"/>
        <w:rPr>
          <w:color w:val="000000"/>
          <w:sz w:val="36"/>
          <w:szCs w:val="36"/>
        </w:rPr>
      </w:pPr>
      <w:bookmarkStart w:id="114" w:name="_heading=h.3l18frh" w:colFirst="0" w:colLast="0"/>
      <w:bookmarkEnd w:id="114"/>
      <w:r>
        <w:rPr>
          <w:color w:val="000000"/>
          <w:sz w:val="36"/>
          <w:szCs w:val="36"/>
        </w:rPr>
        <w:lastRenderedPageBreak/>
        <w:t>A</w:t>
      </w:r>
      <w:r w:rsidR="00FE401F">
        <w:rPr>
          <w:color w:val="000000"/>
          <w:sz w:val="36"/>
          <w:szCs w:val="36"/>
        </w:rPr>
        <w:t>nne</w:t>
      </w:r>
      <w:r>
        <w:rPr>
          <w:color w:val="000000"/>
          <w:sz w:val="36"/>
          <w:szCs w:val="36"/>
        </w:rPr>
        <w:t>x</w:t>
      </w:r>
      <w:r w:rsidR="00027053">
        <w:rPr>
          <w:color w:val="000000"/>
          <w:sz w:val="36"/>
          <w:szCs w:val="36"/>
        </w:rPr>
        <w:t xml:space="preserve"> 2. Clarification requests, corrective action requests and forward action requests</w:t>
      </w:r>
    </w:p>
    <w:p w14:paraId="59EA33C2" w14:textId="77777777" w:rsidR="006810AC" w:rsidRDefault="00027053">
      <w:r>
        <w:t>If needed, copy the table and fill out with the findings raised, in ¨Finding Type¨ choose whether it is clarifying, corrective or forward action.</w:t>
      </w:r>
    </w:p>
    <w:tbl>
      <w:tblPr>
        <w:tblStyle w:val="a2"/>
        <w:tblW w:w="846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261"/>
        <w:gridCol w:w="1134"/>
        <w:gridCol w:w="1715"/>
        <w:gridCol w:w="2086"/>
        <w:gridCol w:w="2272"/>
      </w:tblGrid>
      <w:tr w:rsidR="00C9149D" w:rsidRPr="00C9149D" w14:paraId="74540C83" w14:textId="77777777">
        <w:trPr>
          <w:trHeight w:val="678"/>
        </w:trPr>
        <w:tc>
          <w:tcPr>
            <w:tcW w:w="1261" w:type="dxa"/>
            <w:shd w:val="clear" w:color="auto" w:fill="D9D9D9"/>
          </w:tcPr>
          <w:p w14:paraId="08D079B0" w14:textId="77777777" w:rsidR="006810AC" w:rsidRPr="00C9149D" w:rsidRDefault="00027053">
            <w:pPr>
              <w:rPr>
                <w:b/>
                <w:color w:val="auto"/>
              </w:rPr>
            </w:pPr>
            <w:r w:rsidRPr="00C9149D">
              <w:rPr>
                <w:b/>
                <w:color w:val="auto"/>
              </w:rPr>
              <w:t>Finding ID</w:t>
            </w:r>
          </w:p>
        </w:tc>
        <w:tc>
          <w:tcPr>
            <w:tcW w:w="1134" w:type="dxa"/>
            <w:shd w:val="clear" w:color="auto" w:fill="D9D9D9"/>
          </w:tcPr>
          <w:p w14:paraId="40D9111B" w14:textId="77777777" w:rsidR="006810AC" w:rsidRPr="00C9149D" w:rsidRDefault="00027053">
            <w:pPr>
              <w:pBdr>
                <w:top w:val="nil"/>
                <w:left w:val="nil"/>
                <w:bottom w:val="nil"/>
                <w:right w:val="nil"/>
                <w:between w:val="nil"/>
              </w:pBdr>
              <w:spacing w:before="0"/>
              <w:rPr>
                <w:i w:val="0"/>
                <w:color w:val="auto"/>
              </w:rPr>
            </w:pPr>
            <w:r w:rsidRPr="00C9149D">
              <w:rPr>
                <w:i w:val="0"/>
                <w:color w:val="auto"/>
              </w:rPr>
              <w:t>1</w:t>
            </w:r>
          </w:p>
        </w:tc>
        <w:tc>
          <w:tcPr>
            <w:tcW w:w="1715" w:type="dxa"/>
            <w:shd w:val="clear" w:color="auto" w:fill="D9D9D9"/>
          </w:tcPr>
          <w:p w14:paraId="62720D2D" w14:textId="77777777" w:rsidR="006810AC" w:rsidRPr="00C9149D" w:rsidRDefault="00027053">
            <w:pPr>
              <w:rPr>
                <w:b/>
                <w:color w:val="auto"/>
              </w:rPr>
            </w:pPr>
            <w:r w:rsidRPr="00C9149D">
              <w:rPr>
                <w:b/>
                <w:color w:val="auto"/>
              </w:rPr>
              <w:t>Type of finding</w:t>
            </w:r>
          </w:p>
        </w:tc>
        <w:tc>
          <w:tcPr>
            <w:tcW w:w="2086" w:type="dxa"/>
            <w:shd w:val="clear" w:color="auto" w:fill="D9D9D9"/>
          </w:tcPr>
          <w:p w14:paraId="4C70656B" w14:textId="77777777" w:rsidR="006810AC" w:rsidRPr="00C9149D" w:rsidRDefault="00027053">
            <w:pPr>
              <w:rPr>
                <w:b/>
                <w:color w:val="auto"/>
              </w:rPr>
            </w:pPr>
            <w:r w:rsidRPr="00C9149D">
              <w:rPr>
                <w:b/>
                <w:color w:val="auto"/>
              </w:rPr>
              <w:t>Clarification / Corrective/ Forward action</w:t>
            </w:r>
          </w:p>
        </w:tc>
        <w:tc>
          <w:tcPr>
            <w:tcW w:w="2272" w:type="dxa"/>
            <w:shd w:val="clear" w:color="auto" w:fill="D9D9D9"/>
          </w:tcPr>
          <w:p w14:paraId="0EEF8D32" w14:textId="77777777" w:rsidR="006810AC" w:rsidRPr="00C9149D" w:rsidRDefault="00027053">
            <w:pPr>
              <w:rPr>
                <w:b/>
                <w:color w:val="auto"/>
              </w:rPr>
            </w:pPr>
            <w:r w:rsidRPr="00C9149D">
              <w:rPr>
                <w:b/>
                <w:color w:val="auto"/>
              </w:rPr>
              <w:t xml:space="preserve">Date </w:t>
            </w:r>
          </w:p>
          <w:p w14:paraId="17086A0B" w14:textId="77777777" w:rsidR="006810AC" w:rsidRPr="00C9149D" w:rsidRDefault="00027053">
            <w:pPr>
              <w:rPr>
                <w:b/>
                <w:color w:val="auto"/>
                <w:sz w:val="20"/>
                <w:szCs w:val="20"/>
              </w:rPr>
            </w:pPr>
            <w:r w:rsidRPr="00C9149D">
              <w:rPr>
                <w:b/>
                <w:color w:val="auto"/>
              </w:rPr>
              <w:t>DD/MM/YY</w:t>
            </w:r>
          </w:p>
          <w:p w14:paraId="38D8E849" w14:textId="77777777" w:rsidR="006810AC" w:rsidRPr="00C9149D" w:rsidRDefault="006810AC">
            <w:pPr>
              <w:pBdr>
                <w:top w:val="nil"/>
                <w:left w:val="nil"/>
                <w:bottom w:val="nil"/>
                <w:right w:val="nil"/>
                <w:between w:val="nil"/>
              </w:pBdr>
              <w:spacing w:before="0"/>
              <w:rPr>
                <w:i w:val="0"/>
                <w:color w:val="auto"/>
              </w:rPr>
            </w:pPr>
          </w:p>
        </w:tc>
      </w:tr>
      <w:tr w:rsidR="00C9149D" w:rsidRPr="00C9149D" w14:paraId="22949FA3" w14:textId="77777777">
        <w:tc>
          <w:tcPr>
            <w:tcW w:w="8468" w:type="dxa"/>
            <w:gridSpan w:val="5"/>
            <w:shd w:val="clear" w:color="auto" w:fill="auto"/>
          </w:tcPr>
          <w:p w14:paraId="5770EF2E" w14:textId="77777777" w:rsidR="006810AC" w:rsidRPr="00C9149D" w:rsidRDefault="00027053">
            <w:pPr>
              <w:rPr>
                <w:b/>
                <w:color w:val="auto"/>
              </w:rPr>
            </w:pPr>
            <w:r w:rsidRPr="00C9149D">
              <w:rPr>
                <w:b/>
                <w:color w:val="auto"/>
              </w:rPr>
              <w:t>Section No.</w:t>
            </w:r>
          </w:p>
        </w:tc>
      </w:tr>
      <w:tr w:rsidR="00C9149D" w:rsidRPr="00C9149D" w14:paraId="00D8B108" w14:textId="77777777">
        <w:tc>
          <w:tcPr>
            <w:tcW w:w="8468" w:type="dxa"/>
            <w:gridSpan w:val="5"/>
            <w:shd w:val="clear" w:color="auto" w:fill="auto"/>
          </w:tcPr>
          <w:p w14:paraId="3ABD0795" w14:textId="4994320C" w:rsidR="006810AC" w:rsidRPr="00C9149D" w:rsidRDefault="00027053">
            <w:pPr>
              <w:rPr>
                <w:color w:val="auto"/>
              </w:rPr>
            </w:pPr>
            <w:r w:rsidRPr="00C9149D">
              <w:rPr>
                <w:color w:val="auto"/>
              </w:rPr>
              <w:t>Indicate the section number of the report</w:t>
            </w:r>
            <w:r w:rsidR="00FE401F">
              <w:rPr>
                <w:color w:val="auto"/>
              </w:rPr>
              <w:t>/criteria</w:t>
            </w:r>
            <w:r w:rsidRPr="00C9149D">
              <w:rPr>
                <w:color w:val="auto"/>
              </w:rPr>
              <w:t xml:space="preserve"> to which each CL, CAR or FAR corresponds.</w:t>
            </w:r>
          </w:p>
        </w:tc>
      </w:tr>
      <w:tr w:rsidR="00C9149D" w:rsidRPr="00C9149D" w14:paraId="306D072F" w14:textId="77777777">
        <w:tc>
          <w:tcPr>
            <w:tcW w:w="8468" w:type="dxa"/>
            <w:gridSpan w:val="5"/>
            <w:shd w:val="clear" w:color="auto" w:fill="auto"/>
          </w:tcPr>
          <w:p w14:paraId="140C217A" w14:textId="77777777" w:rsidR="006810AC" w:rsidRPr="00C9149D" w:rsidRDefault="00027053">
            <w:pPr>
              <w:rPr>
                <w:b/>
                <w:color w:val="auto"/>
              </w:rPr>
            </w:pPr>
            <w:r w:rsidRPr="00C9149D">
              <w:rPr>
                <w:b/>
                <w:color w:val="auto"/>
              </w:rPr>
              <w:t>Description of finding</w:t>
            </w:r>
          </w:p>
        </w:tc>
      </w:tr>
      <w:tr w:rsidR="00C9149D" w:rsidRPr="00C9149D" w14:paraId="21CF2834" w14:textId="77777777">
        <w:tc>
          <w:tcPr>
            <w:tcW w:w="8468" w:type="dxa"/>
            <w:gridSpan w:val="5"/>
            <w:shd w:val="clear" w:color="auto" w:fill="auto"/>
          </w:tcPr>
          <w:p w14:paraId="61B96E73" w14:textId="77777777" w:rsidR="006810AC" w:rsidRPr="00C9149D" w:rsidRDefault="006810AC">
            <w:pPr>
              <w:rPr>
                <w:color w:val="auto"/>
              </w:rPr>
            </w:pPr>
          </w:p>
        </w:tc>
      </w:tr>
      <w:tr w:rsidR="00C9149D" w:rsidRPr="00C9149D" w14:paraId="53CA8F27" w14:textId="77777777">
        <w:tc>
          <w:tcPr>
            <w:tcW w:w="8468" w:type="dxa"/>
            <w:gridSpan w:val="5"/>
            <w:shd w:val="clear" w:color="auto" w:fill="auto"/>
          </w:tcPr>
          <w:p w14:paraId="23461CC6" w14:textId="77777777" w:rsidR="006810AC" w:rsidRPr="00C9149D" w:rsidRDefault="00027053">
            <w:pPr>
              <w:rPr>
                <w:b/>
                <w:color w:val="auto"/>
              </w:rPr>
            </w:pPr>
            <w:r w:rsidRPr="00C9149D">
              <w:rPr>
                <w:b/>
                <w:color w:val="auto"/>
              </w:rPr>
              <w:t>Initiative holder response (dd/mm/yyyy)</w:t>
            </w:r>
          </w:p>
        </w:tc>
      </w:tr>
      <w:tr w:rsidR="00C9149D" w:rsidRPr="00C9149D" w14:paraId="3D207810" w14:textId="77777777">
        <w:tc>
          <w:tcPr>
            <w:tcW w:w="8468" w:type="dxa"/>
            <w:gridSpan w:val="5"/>
            <w:shd w:val="clear" w:color="auto" w:fill="auto"/>
          </w:tcPr>
          <w:p w14:paraId="1CE29FFD" w14:textId="77777777" w:rsidR="006810AC" w:rsidRPr="00C9149D" w:rsidRDefault="006810AC">
            <w:pPr>
              <w:rPr>
                <w:color w:val="auto"/>
              </w:rPr>
            </w:pPr>
          </w:p>
        </w:tc>
      </w:tr>
      <w:tr w:rsidR="00C9149D" w:rsidRPr="00C9149D" w14:paraId="3331070E" w14:textId="77777777">
        <w:tc>
          <w:tcPr>
            <w:tcW w:w="8468" w:type="dxa"/>
            <w:gridSpan w:val="5"/>
            <w:shd w:val="clear" w:color="auto" w:fill="auto"/>
          </w:tcPr>
          <w:p w14:paraId="21AADEC6" w14:textId="77777777" w:rsidR="006810AC" w:rsidRPr="00C9149D" w:rsidRDefault="00027053">
            <w:pPr>
              <w:rPr>
                <w:b/>
                <w:color w:val="auto"/>
              </w:rPr>
            </w:pPr>
            <w:r w:rsidRPr="00C9149D">
              <w:rPr>
                <w:b/>
                <w:color w:val="auto"/>
              </w:rPr>
              <w:t>Documentation provided by the initiative holder</w:t>
            </w:r>
          </w:p>
        </w:tc>
      </w:tr>
      <w:tr w:rsidR="00C9149D" w:rsidRPr="00C9149D" w14:paraId="42F4AD20" w14:textId="77777777">
        <w:tc>
          <w:tcPr>
            <w:tcW w:w="8468" w:type="dxa"/>
            <w:gridSpan w:val="5"/>
            <w:shd w:val="clear" w:color="auto" w:fill="auto"/>
          </w:tcPr>
          <w:p w14:paraId="7AE8759B" w14:textId="77777777" w:rsidR="006810AC" w:rsidRPr="00C9149D" w:rsidRDefault="006810AC">
            <w:pPr>
              <w:rPr>
                <w:color w:val="auto"/>
              </w:rPr>
            </w:pPr>
          </w:p>
        </w:tc>
      </w:tr>
      <w:tr w:rsidR="00C9149D" w:rsidRPr="00C9149D" w14:paraId="575BF297" w14:textId="77777777">
        <w:tc>
          <w:tcPr>
            <w:tcW w:w="8468" w:type="dxa"/>
            <w:gridSpan w:val="5"/>
            <w:shd w:val="clear" w:color="auto" w:fill="auto"/>
          </w:tcPr>
          <w:p w14:paraId="3FA27B2B" w14:textId="78B059BC" w:rsidR="006810AC" w:rsidRPr="00C9149D" w:rsidRDefault="00027053">
            <w:pPr>
              <w:rPr>
                <w:b/>
                <w:color w:val="auto"/>
              </w:rPr>
            </w:pPr>
            <w:r w:rsidRPr="00C9149D">
              <w:rPr>
                <w:b/>
                <w:color w:val="auto"/>
              </w:rPr>
              <w:t xml:space="preserve">Certification Body </w:t>
            </w:r>
            <w:r w:rsidR="00D61D85" w:rsidRPr="00C9149D">
              <w:rPr>
                <w:b/>
                <w:color w:val="auto"/>
              </w:rPr>
              <w:t>as</w:t>
            </w:r>
            <w:r w:rsidRPr="00C9149D">
              <w:rPr>
                <w:b/>
                <w:color w:val="auto"/>
              </w:rPr>
              <w:t>s</w:t>
            </w:r>
            <w:r w:rsidR="00D61D85" w:rsidRPr="00C9149D">
              <w:rPr>
                <w:b/>
                <w:color w:val="auto"/>
              </w:rPr>
              <w:t>essment</w:t>
            </w:r>
            <w:r w:rsidRPr="00C9149D">
              <w:rPr>
                <w:b/>
                <w:color w:val="auto"/>
              </w:rPr>
              <w:t xml:space="preserve"> (dd/mm/yyyy)</w:t>
            </w:r>
          </w:p>
        </w:tc>
      </w:tr>
      <w:tr w:rsidR="00C9149D" w:rsidRPr="00C9149D" w14:paraId="461DE301" w14:textId="77777777">
        <w:tc>
          <w:tcPr>
            <w:tcW w:w="8468" w:type="dxa"/>
            <w:gridSpan w:val="5"/>
            <w:shd w:val="clear" w:color="auto" w:fill="auto"/>
          </w:tcPr>
          <w:p w14:paraId="7D76801D" w14:textId="77777777" w:rsidR="006810AC" w:rsidRPr="00C9149D" w:rsidRDefault="006810AC">
            <w:pPr>
              <w:rPr>
                <w:color w:val="auto"/>
              </w:rPr>
            </w:pPr>
          </w:p>
        </w:tc>
      </w:tr>
    </w:tbl>
    <w:p w14:paraId="55F8ED4A" w14:textId="77777777" w:rsidR="006810AC" w:rsidRDefault="00027053">
      <w:r>
        <w:br w:type="page"/>
      </w:r>
    </w:p>
    <w:p w14:paraId="49B40B12" w14:textId="6CE413A2" w:rsidR="006810AC" w:rsidRDefault="00C9149D">
      <w:pPr>
        <w:pBdr>
          <w:top w:val="nil"/>
          <w:left w:val="nil"/>
          <w:bottom w:val="nil"/>
          <w:right w:val="nil"/>
          <w:between w:val="nil"/>
        </w:pBdr>
        <w:spacing w:before="0" w:after="200"/>
        <w:rPr>
          <w:color w:val="000000"/>
          <w:sz w:val="36"/>
          <w:szCs w:val="36"/>
        </w:rPr>
      </w:pPr>
      <w:bookmarkStart w:id="115" w:name="_heading=h.206ipza" w:colFirst="0" w:colLast="0"/>
      <w:bookmarkEnd w:id="115"/>
      <w:r>
        <w:rPr>
          <w:color w:val="000000"/>
          <w:sz w:val="36"/>
          <w:szCs w:val="36"/>
        </w:rPr>
        <w:lastRenderedPageBreak/>
        <w:t>A</w:t>
      </w:r>
      <w:r w:rsidR="00FE401F">
        <w:rPr>
          <w:color w:val="000000"/>
          <w:sz w:val="36"/>
          <w:szCs w:val="36"/>
        </w:rPr>
        <w:t>nne</w:t>
      </w:r>
      <w:r>
        <w:rPr>
          <w:color w:val="000000"/>
          <w:sz w:val="36"/>
          <w:szCs w:val="36"/>
        </w:rPr>
        <w:t>x</w:t>
      </w:r>
      <w:r w:rsidR="00027053">
        <w:rPr>
          <w:color w:val="000000"/>
          <w:sz w:val="36"/>
          <w:szCs w:val="36"/>
        </w:rPr>
        <w:t xml:space="preserve"> 3. Documentation review</w:t>
      </w:r>
    </w:p>
    <w:p w14:paraId="1B198D8E" w14:textId="135F99DE" w:rsidR="006810AC" w:rsidRDefault="00027053">
      <w:r>
        <w:t xml:space="preserve">Use the table to list all </w:t>
      </w:r>
      <w:r w:rsidR="00D61D85">
        <w:t>documents</w:t>
      </w:r>
      <w:r>
        <w:t xml:space="preserve"> reviewed and referenced during the </w:t>
      </w:r>
      <w:r w:rsidR="00FE401F">
        <w:t>audit</w:t>
      </w:r>
      <w:r>
        <w:t>. For each document, indicate the following:</w:t>
      </w:r>
    </w:p>
    <w:p w14:paraId="3E583629" w14:textId="77777777" w:rsidR="006810AC" w:rsidRDefault="00027053">
      <w:pPr>
        <w:numPr>
          <w:ilvl w:val="0"/>
          <w:numId w:val="6"/>
        </w:numPr>
        <w:pBdr>
          <w:top w:val="nil"/>
          <w:left w:val="nil"/>
          <w:bottom w:val="nil"/>
          <w:right w:val="nil"/>
          <w:between w:val="nil"/>
        </w:pBdr>
        <w:spacing w:after="0"/>
      </w:pPr>
      <w:r>
        <w:t>Title: provide the title of the document. Include the version number, if applicable;</w:t>
      </w:r>
    </w:p>
    <w:p w14:paraId="592297DD" w14:textId="77777777" w:rsidR="006810AC" w:rsidRDefault="00027053">
      <w:pPr>
        <w:numPr>
          <w:ilvl w:val="0"/>
          <w:numId w:val="6"/>
        </w:numPr>
        <w:pBdr>
          <w:top w:val="nil"/>
          <w:left w:val="nil"/>
          <w:bottom w:val="nil"/>
          <w:right w:val="nil"/>
          <w:between w:val="nil"/>
        </w:pBdr>
        <w:spacing w:before="0" w:after="0"/>
      </w:pPr>
      <w:r>
        <w:t>Author: provide the name(s) of author(s). Where the author(s) belong(s) to the organization(s) that issue the document, provide only the name(s) of the organization(s);</w:t>
      </w:r>
    </w:p>
    <w:p w14:paraId="1F28D261" w14:textId="77777777" w:rsidR="006810AC" w:rsidRDefault="00027053">
      <w:pPr>
        <w:numPr>
          <w:ilvl w:val="0"/>
          <w:numId w:val="6"/>
        </w:numPr>
        <w:pBdr>
          <w:top w:val="nil"/>
          <w:left w:val="nil"/>
          <w:bottom w:val="nil"/>
          <w:right w:val="nil"/>
          <w:between w:val="nil"/>
        </w:pBdr>
        <w:spacing w:before="0" w:after="0"/>
      </w:pPr>
      <w:r>
        <w:t>References to the document: where applicable, provide the relevant reference to the document such as the dates of completion/publication and URL;</w:t>
      </w:r>
    </w:p>
    <w:p w14:paraId="7C1B8596" w14:textId="77777777" w:rsidR="006810AC" w:rsidRDefault="00027053">
      <w:pPr>
        <w:numPr>
          <w:ilvl w:val="0"/>
          <w:numId w:val="6"/>
        </w:numPr>
        <w:pBdr>
          <w:top w:val="nil"/>
          <w:left w:val="nil"/>
          <w:bottom w:val="nil"/>
          <w:right w:val="nil"/>
          <w:between w:val="nil"/>
        </w:pBdr>
        <w:spacing w:before="0"/>
      </w:pPr>
      <w:r>
        <w:t>Provider: choose one of the following options to indicate who provided the document for its review.</w:t>
      </w:r>
    </w:p>
    <w:tbl>
      <w:tblPr>
        <w:tblStyle w:val="a3"/>
        <w:tblW w:w="8490"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831"/>
        <w:gridCol w:w="1050"/>
        <w:gridCol w:w="1654"/>
        <w:gridCol w:w="3955"/>
      </w:tblGrid>
      <w:tr w:rsidR="00C9149D" w:rsidRPr="00C9149D" w14:paraId="46767507" w14:textId="77777777">
        <w:trPr>
          <w:trHeight w:val="704"/>
        </w:trPr>
        <w:tc>
          <w:tcPr>
            <w:tcW w:w="1830" w:type="dxa"/>
            <w:shd w:val="clear" w:color="auto" w:fill="D9D9D9"/>
          </w:tcPr>
          <w:p w14:paraId="46E0CE18" w14:textId="77777777" w:rsidR="006810AC" w:rsidRPr="00C9149D" w:rsidRDefault="00027053">
            <w:pPr>
              <w:rPr>
                <w:b/>
                <w:color w:val="auto"/>
              </w:rPr>
            </w:pPr>
            <w:r w:rsidRPr="00C9149D">
              <w:rPr>
                <w:b/>
                <w:color w:val="auto"/>
              </w:rPr>
              <w:t>Document Title / Version</w:t>
            </w:r>
          </w:p>
        </w:tc>
        <w:tc>
          <w:tcPr>
            <w:tcW w:w="1050" w:type="dxa"/>
            <w:shd w:val="clear" w:color="auto" w:fill="D9D9D9"/>
          </w:tcPr>
          <w:p w14:paraId="394F3946" w14:textId="77777777" w:rsidR="006810AC" w:rsidRPr="00C9149D" w:rsidRDefault="00027053">
            <w:pPr>
              <w:rPr>
                <w:b/>
                <w:color w:val="auto"/>
              </w:rPr>
            </w:pPr>
            <w:r w:rsidRPr="00C9149D">
              <w:rPr>
                <w:b/>
                <w:color w:val="auto"/>
              </w:rPr>
              <w:t>Author</w:t>
            </w:r>
          </w:p>
        </w:tc>
        <w:tc>
          <w:tcPr>
            <w:tcW w:w="1654" w:type="dxa"/>
            <w:shd w:val="clear" w:color="auto" w:fill="D9D9D9"/>
          </w:tcPr>
          <w:p w14:paraId="2F550201" w14:textId="77777777" w:rsidR="006810AC" w:rsidRPr="00C9149D" w:rsidRDefault="00027053">
            <w:pPr>
              <w:rPr>
                <w:b/>
                <w:color w:val="auto"/>
              </w:rPr>
            </w:pPr>
            <w:r w:rsidRPr="00C9149D">
              <w:rPr>
                <w:b/>
                <w:color w:val="auto"/>
              </w:rPr>
              <w:t>Organization</w:t>
            </w:r>
          </w:p>
        </w:tc>
        <w:tc>
          <w:tcPr>
            <w:tcW w:w="3955" w:type="dxa"/>
            <w:shd w:val="clear" w:color="auto" w:fill="D9D9D9"/>
          </w:tcPr>
          <w:p w14:paraId="6B3AB674" w14:textId="77777777" w:rsidR="006810AC" w:rsidRPr="00C9149D" w:rsidRDefault="00027053">
            <w:pPr>
              <w:rPr>
                <w:b/>
                <w:color w:val="auto"/>
              </w:rPr>
            </w:pPr>
            <w:r w:rsidRPr="00C9149D">
              <w:rPr>
                <w:b/>
                <w:color w:val="auto"/>
              </w:rPr>
              <w:t>Document provider (if applicable)</w:t>
            </w:r>
          </w:p>
        </w:tc>
      </w:tr>
      <w:tr w:rsidR="00C9149D" w:rsidRPr="00C9149D" w14:paraId="7ECFEF99" w14:textId="77777777">
        <w:tc>
          <w:tcPr>
            <w:tcW w:w="1830" w:type="dxa"/>
            <w:shd w:val="clear" w:color="auto" w:fill="auto"/>
          </w:tcPr>
          <w:p w14:paraId="4974752B" w14:textId="77777777" w:rsidR="006810AC" w:rsidRPr="00C9149D" w:rsidRDefault="006810AC">
            <w:pPr>
              <w:rPr>
                <w:color w:val="auto"/>
              </w:rPr>
            </w:pPr>
          </w:p>
        </w:tc>
        <w:tc>
          <w:tcPr>
            <w:tcW w:w="1050" w:type="dxa"/>
            <w:shd w:val="clear" w:color="auto" w:fill="auto"/>
          </w:tcPr>
          <w:p w14:paraId="13BFD47B" w14:textId="77777777" w:rsidR="006810AC" w:rsidRPr="00C9149D" w:rsidRDefault="006810AC">
            <w:pPr>
              <w:rPr>
                <w:color w:val="auto"/>
              </w:rPr>
            </w:pPr>
          </w:p>
        </w:tc>
        <w:tc>
          <w:tcPr>
            <w:tcW w:w="1654" w:type="dxa"/>
            <w:shd w:val="clear" w:color="auto" w:fill="auto"/>
          </w:tcPr>
          <w:p w14:paraId="41472EB4" w14:textId="77777777" w:rsidR="006810AC" w:rsidRPr="00C9149D" w:rsidRDefault="006810AC">
            <w:pPr>
              <w:rPr>
                <w:color w:val="auto"/>
              </w:rPr>
            </w:pPr>
          </w:p>
        </w:tc>
        <w:tc>
          <w:tcPr>
            <w:tcW w:w="3955" w:type="dxa"/>
            <w:shd w:val="clear" w:color="auto" w:fill="auto"/>
          </w:tcPr>
          <w:p w14:paraId="62D775D2" w14:textId="77777777" w:rsidR="006810AC" w:rsidRPr="00C9149D" w:rsidRDefault="006810AC">
            <w:pPr>
              <w:rPr>
                <w:color w:val="auto"/>
              </w:rPr>
            </w:pPr>
          </w:p>
        </w:tc>
      </w:tr>
      <w:tr w:rsidR="00C9149D" w:rsidRPr="00C9149D" w14:paraId="42A09769" w14:textId="77777777">
        <w:tc>
          <w:tcPr>
            <w:tcW w:w="1830" w:type="dxa"/>
            <w:shd w:val="clear" w:color="auto" w:fill="auto"/>
          </w:tcPr>
          <w:p w14:paraId="0A27B985" w14:textId="77777777" w:rsidR="006810AC" w:rsidRPr="00C9149D" w:rsidRDefault="006810AC">
            <w:pPr>
              <w:rPr>
                <w:color w:val="auto"/>
              </w:rPr>
            </w:pPr>
          </w:p>
        </w:tc>
        <w:tc>
          <w:tcPr>
            <w:tcW w:w="1050" w:type="dxa"/>
            <w:shd w:val="clear" w:color="auto" w:fill="auto"/>
          </w:tcPr>
          <w:p w14:paraId="3104DD63" w14:textId="77777777" w:rsidR="006810AC" w:rsidRPr="00C9149D" w:rsidRDefault="006810AC">
            <w:pPr>
              <w:rPr>
                <w:color w:val="auto"/>
              </w:rPr>
            </w:pPr>
          </w:p>
        </w:tc>
        <w:tc>
          <w:tcPr>
            <w:tcW w:w="1654" w:type="dxa"/>
            <w:shd w:val="clear" w:color="auto" w:fill="auto"/>
          </w:tcPr>
          <w:p w14:paraId="22ADF00A" w14:textId="77777777" w:rsidR="006810AC" w:rsidRPr="00C9149D" w:rsidRDefault="006810AC">
            <w:pPr>
              <w:rPr>
                <w:color w:val="auto"/>
              </w:rPr>
            </w:pPr>
          </w:p>
        </w:tc>
        <w:tc>
          <w:tcPr>
            <w:tcW w:w="3955" w:type="dxa"/>
            <w:shd w:val="clear" w:color="auto" w:fill="auto"/>
          </w:tcPr>
          <w:p w14:paraId="05DE77A5" w14:textId="77777777" w:rsidR="006810AC" w:rsidRPr="00C9149D" w:rsidRDefault="006810AC">
            <w:pPr>
              <w:rPr>
                <w:color w:val="auto"/>
              </w:rPr>
            </w:pPr>
          </w:p>
        </w:tc>
      </w:tr>
      <w:tr w:rsidR="00C9149D" w:rsidRPr="00C9149D" w14:paraId="78D3204C" w14:textId="77777777">
        <w:tc>
          <w:tcPr>
            <w:tcW w:w="1830" w:type="dxa"/>
            <w:shd w:val="clear" w:color="auto" w:fill="auto"/>
          </w:tcPr>
          <w:p w14:paraId="25DD5FE7" w14:textId="77777777" w:rsidR="006810AC" w:rsidRPr="00C9149D" w:rsidRDefault="006810AC">
            <w:pPr>
              <w:rPr>
                <w:color w:val="auto"/>
              </w:rPr>
            </w:pPr>
          </w:p>
        </w:tc>
        <w:tc>
          <w:tcPr>
            <w:tcW w:w="1050" w:type="dxa"/>
            <w:shd w:val="clear" w:color="auto" w:fill="auto"/>
          </w:tcPr>
          <w:p w14:paraId="38B4E2B5" w14:textId="77777777" w:rsidR="006810AC" w:rsidRPr="00C9149D" w:rsidRDefault="006810AC">
            <w:pPr>
              <w:rPr>
                <w:color w:val="auto"/>
              </w:rPr>
            </w:pPr>
          </w:p>
        </w:tc>
        <w:tc>
          <w:tcPr>
            <w:tcW w:w="1654" w:type="dxa"/>
            <w:shd w:val="clear" w:color="auto" w:fill="auto"/>
          </w:tcPr>
          <w:p w14:paraId="0E69FFAA" w14:textId="77777777" w:rsidR="006810AC" w:rsidRPr="00C9149D" w:rsidRDefault="006810AC">
            <w:pPr>
              <w:rPr>
                <w:color w:val="auto"/>
              </w:rPr>
            </w:pPr>
          </w:p>
        </w:tc>
        <w:tc>
          <w:tcPr>
            <w:tcW w:w="3955" w:type="dxa"/>
            <w:shd w:val="clear" w:color="auto" w:fill="auto"/>
          </w:tcPr>
          <w:p w14:paraId="1381E24B" w14:textId="77777777" w:rsidR="006810AC" w:rsidRPr="00C9149D" w:rsidRDefault="006810AC">
            <w:pPr>
              <w:rPr>
                <w:color w:val="auto"/>
              </w:rPr>
            </w:pPr>
          </w:p>
        </w:tc>
      </w:tr>
    </w:tbl>
    <w:p w14:paraId="568B07A2" w14:textId="77777777" w:rsidR="006810AC" w:rsidRDefault="00027053">
      <w:pPr>
        <w:rPr>
          <w:vertAlign w:val="superscript"/>
        </w:rPr>
      </w:pPr>
      <w:r>
        <w:br w:type="page"/>
      </w:r>
    </w:p>
    <w:p w14:paraId="2EB0ADCA" w14:textId="36EA29A4" w:rsidR="006810AC" w:rsidRDefault="00C9149D">
      <w:pPr>
        <w:pBdr>
          <w:top w:val="nil"/>
          <w:left w:val="nil"/>
          <w:bottom w:val="nil"/>
          <w:right w:val="nil"/>
          <w:between w:val="nil"/>
        </w:pBdr>
        <w:spacing w:before="0" w:after="200"/>
        <w:rPr>
          <w:color w:val="000000"/>
          <w:sz w:val="36"/>
          <w:szCs w:val="36"/>
        </w:rPr>
      </w:pPr>
      <w:r>
        <w:rPr>
          <w:color w:val="000000"/>
          <w:sz w:val="36"/>
          <w:szCs w:val="36"/>
        </w:rPr>
        <w:lastRenderedPageBreak/>
        <w:t>A</w:t>
      </w:r>
      <w:r w:rsidR="00FE401F">
        <w:rPr>
          <w:color w:val="000000"/>
          <w:sz w:val="36"/>
          <w:szCs w:val="36"/>
        </w:rPr>
        <w:t>nne</w:t>
      </w:r>
      <w:r>
        <w:rPr>
          <w:color w:val="000000"/>
          <w:sz w:val="36"/>
          <w:szCs w:val="36"/>
        </w:rPr>
        <w:t>x</w:t>
      </w:r>
      <w:r w:rsidR="00027053">
        <w:rPr>
          <w:color w:val="000000"/>
          <w:sz w:val="36"/>
          <w:szCs w:val="36"/>
        </w:rPr>
        <w:t xml:space="preserve"> 4. Abbreviations</w:t>
      </w:r>
    </w:p>
    <w:p w14:paraId="4B07F35A" w14:textId="77777777" w:rsidR="006810AC" w:rsidRDefault="00027053">
      <w:pPr>
        <w:rPr>
          <w:vertAlign w:val="superscript"/>
        </w:rPr>
      </w:pPr>
      <w:r>
        <w:t>Use the table to list all the abbreviations used in this report.</w:t>
      </w:r>
    </w:p>
    <w:tbl>
      <w:tblPr>
        <w:tblStyle w:val="a4"/>
        <w:tblW w:w="84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4"/>
        <w:gridCol w:w="6374"/>
      </w:tblGrid>
      <w:tr w:rsidR="006810AC" w14:paraId="73DC3F88" w14:textId="77777777">
        <w:tc>
          <w:tcPr>
            <w:tcW w:w="2114" w:type="dxa"/>
            <w:shd w:val="clear" w:color="auto" w:fill="D9D9D9"/>
          </w:tcPr>
          <w:p w14:paraId="0B0F9CCA" w14:textId="77777777" w:rsidR="006810AC" w:rsidRDefault="00027053">
            <w:pPr>
              <w:rPr>
                <w:b/>
              </w:rPr>
            </w:pPr>
            <w:r>
              <w:rPr>
                <w:b/>
              </w:rPr>
              <w:t>Abbreviations</w:t>
            </w:r>
          </w:p>
        </w:tc>
        <w:tc>
          <w:tcPr>
            <w:tcW w:w="6374" w:type="dxa"/>
            <w:shd w:val="clear" w:color="auto" w:fill="D9D9D9"/>
          </w:tcPr>
          <w:p w14:paraId="70FEA3BB" w14:textId="77777777" w:rsidR="006810AC" w:rsidRDefault="00027053">
            <w:pPr>
              <w:rPr>
                <w:b/>
              </w:rPr>
            </w:pPr>
            <w:r>
              <w:rPr>
                <w:b/>
              </w:rPr>
              <w:t>Full texts</w:t>
            </w:r>
          </w:p>
        </w:tc>
      </w:tr>
      <w:tr w:rsidR="006810AC" w14:paraId="08EA158A" w14:textId="77777777">
        <w:tc>
          <w:tcPr>
            <w:tcW w:w="2114" w:type="dxa"/>
            <w:shd w:val="clear" w:color="auto" w:fill="auto"/>
          </w:tcPr>
          <w:p w14:paraId="637E3552" w14:textId="77777777" w:rsidR="006810AC" w:rsidRDefault="006810AC"/>
        </w:tc>
        <w:tc>
          <w:tcPr>
            <w:tcW w:w="6374" w:type="dxa"/>
            <w:shd w:val="clear" w:color="auto" w:fill="auto"/>
          </w:tcPr>
          <w:p w14:paraId="7BD080CC" w14:textId="77777777" w:rsidR="006810AC" w:rsidRDefault="006810AC"/>
        </w:tc>
      </w:tr>
    </w:tbl>
    <w:p w14:paraId="1748F353" w14:textId="77777777" w:rsidR="006810AC" w:rsidRDefault="006810AC"/>
    <w:sectPr w:rsidR="006810AC" w:rsidSect="00DC5C39">
      <w:headerReference w:type="default" r:id="rId9"/>
      <w:footerReference w:type="even" r:id="rId10"/>
      <w:footerReference w:type="default" r:id="rId11"/>
      <w:headerReference w:type="first" r:id="rId12"/>
      <w:footerReference w:type="first" r:id="rId13"/>
      <w:pgSz w:w="12240" w:h="15840"/>
      <w:pgMar w:top="1985" w:right="1871" w:bottom="1701" w:left="187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5B86F" w14:textId="77777777" w:rsidR="006B5FDB" w:rsidRDefault="006B5FDB">
      <w:pPr>
        <w:spacing w:before="0" w:after="0"/>
      </w:pPr>
      <w:r>
        <w:separator/>
      </w:r>
    </w:p>
  </w:endnote>
  <w:endnote w:type="continuationSeparator" w:id="0">
    <w:p w14:paraId="410049DA" w14:textId="77777777" w:rsidR="006B5FDB" w:rsidRDefault="006B5F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onstantia">
    <w:altName w:val="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87B28" w14:textId="77777777" w:rsidR="00027053" w:rsidRDefault="00027053">
    <w:pPr>
      <w:pBdr>
        <w:top w:val="nil"/>
        <w:left w:val="nil"/>
        <w:bottom w:val="nil"/>
        <w:right w:val="nil"/>
        <w:between w:val="nil"/>
      </w:pBdr>
      <w:tabs>
        <w:tab w:val="center" w:pos="4252"/>
        <w:tab w:val="right" w:pos="8504"/>
      </w:tabs>
      <w:spacing w:after="0"/>
      <w:rPr>
        <w:i w:val="0"/>
      </w:rPr>
    </w:pPr>
    <w:r>
      <w:rPr>
        <w:i w:val="0"/>
      </w:rPr>
      <w:fldChar w:fldCharType="begin"/>
    </w:r>
    <w:r>
      <w:rPr>
        <w:i w:val="0"/>
      </w:rPr>
      <w:instrText>PAGE</w:instrText>
    </w:r>
    <w:r>
      <w:rPr>
        <w:i w:val="0"/>
      </w:rPr>
      <w:fldChar w:fldCharType="end"/>
    </w:r>
  </w:p>
  <w:p w14:paraId="66F95E88" w14:textId="77777777" w:rsidR="00027053" w:rsidRDefault="00027053">
    <w:pPr>
      <w:pBdr>
        <w:top w:val="nil"/>
        <w:left w:val="nil"/>
        <w:bottom w:val="nil"/>
        <w:right w:val="nil"/>
        <w:between w:val="nil"/>
      </w:pBdr>
      <w:tabs>
        <w:tab w:val="center" w:pos="4252"/>
        <w:tab w:val="right" w:pos="8504"/>
      </w:tabs>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A8B0C" w14:textId="7917C7D6" w:rsidR="00027053" w:rsidRPr="00C9149D" w:rsidRDefault="0047762A" w:rsidP="006B33F3">
    <w:pPr>
      <w:spacing w:before="0" w:after="0"/>
      <w:jc w:val="center"/>
    </w:pPr>
    <w:r>
      <w:t>Audit</w:t>
    </w:r>
    <w:r w:rsidR="00027053" w:rsidRPr="0079596B">
      <w:t xml:space="preserve"> report template Version 1.</w:t>
    </w:r>
    <w:r>
      <w:t>1</w:t>
    </w:r>
  </w:p>
  <w:p w14:paraId="4CA559F3" w14:textId="3690FD6C" w:rsidR="00027053" w:rsidRDefault="00027053">
    <w:pPr>
      <w:spacing w:before="0" w:after="0"/>
      <w:jc w:val="center"/>
    </w:pPr>
    <w:r>
      <w:fldChar w:fldCharType="begin"/>
    </w:r>
    <w:r>
      <w:instrText>PAGE</w:instrText>
    </w:r>
    <w:r>
      <w:fldChar w:fldCharType="separate"/>
    </w:r>
    <w:r>
      <w:rPr>
        <w:noProof/>
      </w:rPr>
      <w:t>2</w:t>
    </w:r>
    <w:r>
      <w:fldChar w:fldCharType="end"/>
    </w:r>
    <w:r>
      <w:t xml:space="preserve"> | </w:t>
    </w:r>
    <w:r>
      <w:fldChar w:fldCharType="begin"/>
    </w:r>
    <w:r>
      <w:instrText>NUMPAGES</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87BD0" w14:textId="3AA129C3" w:rsidR="00027053" w:rsidRDefault="00027053">
    <w:pPr>
      <w:spacing w:before="0" w:after="0"/>
      <w:jc w:val="center"/>
    </w:pPr>
    <w:r>
      <w:t>Certification Report template Version 1.0</w:t>
    </w:r>
  </w:p>
  <w:p w14:paraId="67A2C662" w14:textId="77777777" w:rsidR="00027053" w:rsidRDefault="00027053">
    <w:pPr>
      <w:spacing w:before="0" w:after="0"/>
      <w:jc w:val="center"/>
    </w:pPr>
    <w:r>
      <w:fldChar w:fldCharType="begin"/>
    </w:r>
    <w:r>
      <w:instrText>PAGE</w:instrText>
    </w:r>
    <w:r>
      <w:fldChar w:fldCharType="separate"/>
    </w:r>
    <w:r>
      <w:rPr>
        <w:noProof/>
      </w:rPr>
      <w:t>1</w:t>
    </w:r>
    <w:r>
      <w:fldChar w:fldCharType="end"/>
    </w:r>
    <w:r>
      <w:t xml:space="preserve"> | </w:t>
    </w:r>
    <w:r>
      <w:fldChar w:fldCharType="begin"/>
    </w:r>
    <w:r>
      <w:instrText>NUMPAGES</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A587F" w14:textId="77777777" w:rsidR="006B5FDB" w:rsidRDefault="006B5FDB">
      <w:pPr>
        <w:spacing w:before="0" w:after="0"/>
      </w:pPr>
      <w:r>
        <w:separator/>
      </w:r>
    </w:p>
  </w:footnote>
  <w:footnote w:type="continuationSeparator" w:id="0">
    <w:p w14:paraId="6C72FF60" w14:textId="77777777" w:rsidR="006B5FDB" w:rsidRDefault="006B5FD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C7DE7" w14:textId="30227667" w:rsidR="00027053" w:rsidRDefault="00027053">
    <w:pPr>
      <w:pBdr>
        <w:top w:val="nil"/>
        <w:left w:val="nil"/>
        <w:bottom w:val="nil"/>
        <w:right w:val="nil"/>
        <w:between w:val="nil"/>
      </w:pBdr>
      <w:tabs>
        <w:tab w:val="center" w:pos="4252"/>
        <w:tab w:val="right" w:pos="8504"/>
      </w:tabs>
      <w:spacing w:after="0"/>
      <w:jc w:val="right"/>
    </w:pPr>
    <w:r w:rsidRPr="00627AC8">
      <w:rPr>
        <w:noProof/>
        <w:sz w:val="20"/>
        <w:szCs w:val="20"/>
      </w:rPr>
      <w:drawing>
        <wp:inline distT="0" distB="0" distL="0" distR="0" wp14:anchorId="35250CCF" wp14:editId="69692E4C">
          <wp:extent cx="1191083" cy="487428"/>
          <wp:effectExtent l="0" t="0" r="0" b="8255"/>
          <wp:docPr id="1724141869" name="Imagen 172414186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4863" cy="50125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1AE0F" w14:textId="30080C51" w:rsidR="00DB7F1E" w:rsidRDefault="00DB7F1E" w:rsidP="00C9149D">
    <w:pPr>
      <w:pStyle w:val="Encabezado"/>
      <w:jc w:val="right"/>
    </w:pPr>
    <w:r w:rsidRPr="00627AC8">
      <w:rPr>
        <w:noProof/>
        <w:sz w:val="20"/>
        <w:szCs w:val="20"/>
      </w:rPr>
      <w:drawing>
        <wp:inline distT="0" distB="0" distL="0" distR="0" wp14:anchorId="3FCD5598" wp14:editId="43597DB6">
          <wp:extent cx="1191083" cy="487428"/>
          <wp:effectExtent l="0" t="0" r="0" b="8255"/>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4863" cy="5012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76137"/>
    <w:multiLevelType w:val="hybridMultilevel"/>
    <w:tmpl w:val="0366DA2C"/>
    <w:lvl w:ilvl="0" w:tplc="0866B0F4">
      <w:start w:val="1"/>
      <w:numFmt w:val="lowerLetter"/>
      <w:lvlText w:val="%1)"/>
      <w:lvlJc w:val="left"/>
      <w:pPr>
        <w:ind w:left="1436" w:hanging="860"/>
      </w:pPr>
      <w:rPr>
        <w:rFonts w:hint="default"/>
      </w:rPr>
    </w:lvl>
    <w:lvl w:ilvl="1" w:tplc="040A0019" w:tentative="1">
      <w:start w:val="1"/>
      <w:numFmt w:val="lowerLetter"/>
      <w:lvlText w:val="%2."/>
      <w:lvlJc w:val="left"/>
      <w:pPr>
        <w:ind w:left="1656" w:hanging="360"/>
      </w:pPr>
    </w:lvl>
    <w:lvl w:ilvl="2" w:tplc="040A001B" w:tentative="1">
      <w:start w:val="1"/>
      <w:numFmt w:val="lowerRoman"/>
      <w:lvlText w:val="%3."/>
      <w:lvlJc w:val="right"/>
      <w:pPr>
        <w:ind w:left="2376" w:hanging="180"/>
      </w:pPr>
    </w:lvl>
    <w:lvl w:ilvl="3" w:tplc="040A000F" w:tentative="1">
      <w:start w:val="1"/>
      <w:numFmt w:val="decimal"/>
      <w:lvlText w:val="%4."/>
      <w:lvlJc w:val="left"/>
      <w:pPr>
        <w:ind w:left="3096" w:hanging="360"/>
      </w:pPr>
    </w:lvl>
    <w:lvl w:ilvl="4" w:tplc="040A0019" w:tentative="1">
      <w:start w:val="1"/>
      <w:numFmt w:val="lowerLetter"/>
      <w:lvlText w:val="%5."/>
      <w:lvlJc w:val="left"/>
      <w:pPr>
        <w:ind w:left="3816" w:hanging="360"/>
      </w:pPr>
    </w:lvl>
    <w:lvl w:ilvl="5" w:tplc="040A001B" w:tentative="1">
      <w:start w:val="1"/>
      <w:numFmt w:val="lowerRoman"/>
      <w:lvlText w:val="%6."/>
      <w:lvlJc w:val="right"/>
      <w:pPr>
        <w:ind w:left="4536" w:hanging="180"/>
      </w:pPr>
    </w:lvl>
    <w:lvl w:ilvl="6" w:tplc="040A000F" w:tentative="1">
      <w:start w:val="1"/>
      <w:numFmt w:val="decimal"/>
      <w:lvlText w:val="%7."/>
      <w:lvlJc w:val="left"/>
      <w:pPr>
        <w:ind w:left="5256" w:hanging="360"/>
      </w:pPr>
    </w:lvl>
    <w:lvl w:ilvl="7" w:tplc="040A0019" w:tentative="1">
      <w:start w:val="1"/>
      <w:numFmt w:val="lowerLetter"/>
      <w:lvlText w:val="%8."/>
      <w:lvlJc w:val="left"/>
      <w:pPr>
        <w:ind w:left="5976" w:hanging="360"/>
      </w:pPr>
    </w:lvl>
    <w:lvl w:ilvl="8" w:tplc="040A001B" w:tentative="1">
      <w:start w:val="1"/>
      <w:numFmt w:val="lowerRoman"/>
      <w:lvlText w:val="%9."/>
      <w:lvlJc w:val="right"/>
      <w:pPr>
        <w:ind w:left="6696" w:hanging="180"/>
      </w:pPr>
    </w:lvl>
  </w:abstractNum>
  <w:abstractNum w:abstractNumId="1" w15:restartNumberingAfterBreak="0">
    <w:nsid w:val="0BC81937"/>
    <w:multiLevelType w:val="hybridMultilevel"/>
    <w:tmpl w:val="2272F3DC"/>
    <w:lvl w:ilvl="0" w:tplc="A9221E44">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F34122"/>
    <w:multiLevelType w:val="multilevel"/>
    <w:tmpl w:val="F23231F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B9E7C41"/>
    <w:multiLevelType w:val="multilevel"/>
    <w:tmpl w:val="164493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DD3234F"/>
    <w:multiLevelType w:val="hybridMultilevel"/>
    <w:tmpl w:val="9348B7F4"/>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35DA19E4"/>
    <w:multiLevelType w:val="multilevel"/>
    <w:tmpl w:val="CF5A57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1559B2"/>
    <w:multiLevelType w:val="hybridMultilevel"/>
    <w:tmpl w:val="7364466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D715440"/>
    <w:multiLevelType w:val="multilevel"/>
    <w:tmpl w:val="4138826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8" w15:restartNumberingAfterBreak="0">
    <w:nsid w:val="56AB269D"/>
    <w:multiLevelType w:val="multilevel"/>
    <w:tmpl w:val="372A91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E856F98"/>
    <w:multiLevelType w:val="hybridMultilevel"/>
    <w:tmpl w:val="DAC415C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61BB0454"/>
    <w:multiLevelType w:val="multilevel"/>
    <w:tmpl w:val="2F042480"/>
    <w:lvl w:ilvl="0">
      <w:start w:val="1"/>
      <w:numFmt w:val="decimal"/>
      <w:pStyle w:val="Ttulo1"/>
      <w:lvlText w:val="%1"/>
      <w:lvlJc w:val="left"/>
      <w:pPr>
        <w:ind w:left="432" w:hanging="432"/>
      </w:pPr>
    </w:lvl>
    <w:lvl w:ilvl="1">
      <w:start w:val="1"/>
      <w:numFmt w:val="decimal"/>
      <w:pStyle w:val="Ttulo2"/>
      <w:lvlText w:val="%1.%2"/>
      <w:lvlJc w:val="left"/>
      <w:pPr>
        <w:ind w:left="859" w:hanging="576"/>
      </w:pPr>
    </w:lvl>
    <w:lvl w:ilvl="2">
      <w:start w:val="1"/>
      <w:numFmt w:val="decimal"/>
      <w:pStyle w:val="Ttulo3"/>
      <w:lvlText w:val="%1.%2.%3"/>
      <w:lvlJc w:val="left"/>
      <w:pPr>
        <w:ind w:left="720" w:hanging="720"/>
      </w:pPr>
    </w:lvl>
    <w:lvl w:ilvl="3">
      <w:start w:val="1"/>
      <w:numFmt w:val="decimal"/>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1" w15:restartNumberingAfterBreak="0">
    <w:nsid w:val="65164949"/>
    <w:multiLevelType w:val="hybridMultilevel"/>
    <w:tmpl w:val="6FDE2C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A0919B8"/>
    <w:multiLevelType w:val="multilevel"/>
    <w:tmpl w:val="9C7E11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C135096"/>
    <w:multiLevelType w:val="multilevel"/>
    <w:tmpl w:val="A2C273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9918F3"/>
    <w:multiLevelType w:val="hybridMultilevel"/>
    <w:tmpl w:val="8AB4B57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70E66CFD"/>
    <w:multiLevelType w:val="hybridMultilevel"/>
    <w:tmpl w:val="0E0C419E"/>
    <w:lvl w:ilvl="0" w:tplc="A9221E44">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75E2047"/>
    <w:multiLevelType w:val="multilevel"/>
    <w:tmpl w:val="08200D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87D251F"/>
    <w:multiLevelType w:val="hybridMultilevel"/>
    <w:tmpl w:val="C3ECC6A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7A485D55"/>
    <w:multiLevelType w:val="hybridMultilevel"/>
    <w:tmpl w:val="A050981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979849848">
    <w:abstractNumId w:val="2"/>
  </w:num>
  <w:num w:numId="2" w16cid:durableId="1276015037">
    <w:abstractNumId w:val="3"/>
  </w:num>
  <w:num w:numId="3" w16cid:durableId="523597577">
    <w:abstractNumId w:val="16"/>
  </w:num>
  <w:num w:numId="4" w16cid:durableId="1377004632">
    <w:abstractNumId w:val="8"/>
  </w:num>
  <w:num w:numId="5" w16cid:durableId="613366631">
    <w:abstractNumId w:val="13"/>
  </w:num>
  <w:num w:numId="6" w16cid:durableId="862015337">
    <w:abstractNumId w:val="5"/>
  </w:num>
  <w:num w:numId="7" w16cid:durableId="571239558">
    <w:abstractNumId w:val="12"/>
  </w:num>
  <w:num w:numId="8" w16cid:durableId="1746148940">
    <w:abstractNumId w:val="10"/>
  </w:num>
  <w:num w:numId="9" w16cid:durableId="558707103">
    <w:abstractNumId w:val="14"/>
  </w:num>
  <w:num w:numId="10" w16cid:durableId="1902054059">
    <w:abstractNumId w:val="17"/>
  </w:num>
  <w:num w:numId="11" w16cid:durableId="1695034006">
    <w:abstractNumId w:val="0"/>
  </w:num>
  <w:num w:numId="12" w16cid:durableId="1654523597">
    <w:abstractNumId w:val="7"/>
  </w:num>
  <w:num w:numId="13" w16cid:durableId="1300069212">
    <w:abstractNumId w:val="6"/>
  </w:num>
  <w:num w:numId="14" w16cid:durableId="119422792">
    <w:abstractNumId w:val="9"/>
  </w:num>
  <w:num w:numId="15" w16cid:durableId="1233739873">
    <w:abstractNumId w:val="4"/>
  </w:num>
  <w:num w:numId="16" w16cid:durableId="416093814">
    <w:abstractNumId w:val="10"/>
  </w:num>
  <w:num w:numId="17" w16cid:durableId="1703825456">
    <w:abstractNumId w:val="18"/>
  </w:num>
  <w:num w:numId="18" w16cid:durableId="1497918249">
    <w:abstractNumId w:val="11"/>
  </w:num>
  <w:num w:numId="19" w16cid:durableId="873812557">
    <w:abstractNumId w:val="1"/>
  </w:num>
  <w:num w:numId="20" w16cid:durableId="12882024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0AC"/>
    <w:rsid w:val="00003B24"/>
    <w:rsid w:val="00025362"/>
    <w:rsid w:val="00027053"/>
    <w:rsid w:val="000408B3"/>
    <w:rsid w:val="00042B4A"/>
    <w:rsid w:val="00046BAE"/>
    <w:rsid w:val="000A4B2B"/>
    <w:rsid w:val="000E0B2F"/>
    <w:rsid w:val="000F1310"/>
    <w:rsid w:val="00146A53"/>
    <w:rsid w:val="00152A5B"/>
    <w:rsid w:val="001968E2"/>
    <w:rsid w:val="001B6552"/>
    <w:rsid w:val="001B6EEF"/>
    <w:rsid w:val="001B7E78"/>
    <w:rsid w:val="00204980"/>
    <w:rsid w:val="00211768"/>
    <w:rsid w:val="00231904"/>
    <w:rsid w:val="002747BE"/>
    <w:rsid w:val="002877B8"/>
    <w:rsid w:val="002B4117"/>
    <w:rsid w:val="002B794C"/>
    <w:rsid w:val="002B7A31"/>
    <w:rsid w:val="002C5AEA"/>
    <w:rsid w:val="002D2A0A"/>
    <w:rsid w:val="002E3E5E"/>
    <w:rsid w:val="002F1445"/>
    <w:rsid w:val="003128B6"/>
    <w:rsid w:val="003230EA"/>
    <w:rsid w:val="00361964"/>
    <w:rsid w:val="0037588C"/>
    <w:rsid w:val="0038764E"/>
    <w:rsid w:val="003C2115"/>
    <w:rsid w:val="003E6FC4"/>
    <w:rsid w:val="00404812"/>
    <w:rsid w:val="004051DC"/>
    <w:rsid w:val="004513E0"/>
    <w:rsid w:val="00455DE3"/>
    <w:rsid w:val="0046184C"/>
    <w:rsid w:val="0047762A"/>
    <w:rsid w:val="00492500"/>
    <w:rsid w:val="004E312A"/>
    <w:rsid w:val="004E597C"/>
    <w:rsid w:val="004E5DA1"/>
    <w:rsid w:val="004F27A8"/>
    <w:rsid w:val="00501D55"/>
    <w:rsid w:val="00502A13"/>
    <w:rsid w:val="00537C44"/>
    <w:rsid w:val="00552CC8"/>
    <w:rsid w:val="005602E2"/>
    <w:rsid w:val="005608D6"/>
    <w:rsid w:val="005856DF"/>
    <w:rsid w:val="005A6B43"/>
    <w:rsid w:val="005B3ACE"/>
    <w:rsid w:val="005B69FB"/>
    <w:rsid w:val="005D1934"/>
    <w:rsid w:val="005E783E"/>
    <w:rsid w:val="005F0027"/>
    <w:rsid w:val="005F6256"/>
    <w:rsid w:val="006152A8"/>
    <w:rsid w:val="00626569"/>
    <w:rsid w:val="00641E38"/>
    <w:rsid w:val="00650214"/>
    <w:rsid w:val="00651F80"/>
    <w:rsid w:val="00672013"/>
    <w:rsid w:val="006810AC"/>
    <w:rsid w:val="006B2539"/>
    <w:rsid w:val="006B33F3"/>
    <w:rsid w:val="006B5FDB"/>
    <w:rsid w:val="006E6521"/>
    <w:rsid w:val="006F17E5"/>
    <w:rsid w:val="007063FA"/>
    <w:rsid w:val="00715262"/>
    <w:rsid w:val="007258A0"/>
    <w:rsid w:val="007315DE"/>
    <w:rsid w:val="0079596B"/>
    <w:rsid w:val="007971B8"/>
    <w:rsid w:val="00831F56"/>
    <w:rsid w:val="0084179F"/>
    <w:rsid w:val="008608F9"/>
    <w:rsid w:val="0087743C"/>
    <w:rsid w:val="00895455"/>
    <w:rsid w:val="008A0144"/>
    <w:rsid w:val="008E2193"/>
    <w:rsid w:val="008E6558"/>
    <w:rsid w:val="0093573F"/>
    <w:rsid w:val="009616E4"/>
    <w:rsid w:val="0097345E"/>
    <w:rsid w:val="009A7A35"/>
    <w:rsid w:val="009B3B44"/>
    <w:rsid w:val="009B7344"/>
    <w:rsid w:val="009D3A7C"/>
    <w:rsid w:val="009E7001"/>
    <w:rsid w:val="009F0A2A"/>
    <w:rsid w:val="00A0329D"/>
    <w:rsid w:val="00A24242"/>
    <w:rsid w:val="00A2442F"/>
    <w:rsid w:val="00A377A8"/>
    <w:rsid w:val="00A57F60"/>
    <w:rsid w:val="00A61752"/>
    <w:rsid w:val="00A66913"/>
    <w:rsid w:val="00A85964"/>
    <w:rsid w:val="00A85EB1"/>
    <w:rsid w:val="00AB0C5D"/>
    <w:rsid w:val="00AB5E5D"/>
    <w:rsid w:val="00AC1ABA"/>
    <w:rsid w:val="00AC6080"/>
    <w:rsid w:val="00AD123B"/>
    <w:rsid w:val="00B142B6"/>
    <w:rsid w:val="00B21E9D"/>
    <w:rsid w:val="00B2212A"/>
    <w:rsid w:val="00B44275"/>
    <w:rsid w:val="00B50ADF"/>
    <w:rsid w:val="00B5166D"/>
    <w:rsid w:val="00B64264"/>
    <w:rsid w:val="00B761EE"/>
    <w:rsid w:val="00B959D1"/>
    <w:rsid w:val="00BA155A"/>
    <w:rsid w:val="00BD23F6"/>
    <w:rsid w:val="00BF0CDE"/>
    <w:rsid w:val="00C00420"/>
    <w:rsid w:val="00C12CEF"/>
    <w:rsid w:val="00C155B3"/>
    <w:rsid w:val="00C508D7"/>
    <w:rsid w:val="00C73BBC"/>
    <w:rsid w:val="00C75EB3"/>
    <w:rsid w:val="00C84915"/>
    <w:rsid w:val="00C862F5"/>
    <w:rsid w:val="00C90292"/>
    <w:rsid w:val="00C9149D"/>
    <w:rsid w:val="00C91C28"/>
    <w:rsid w:val="00CB4AD0"/>
    <w:rsid w:val="00CC5F31"/>
    <w:rsid w:val="00CE774A"/>
    <w:rsid w:val="00D5753C"/>
    <w:rsid w:val="00D61D85"/>
    <w:rsid w:val="00D835F9"/>
    <w:rsid w:val="00D85CEC"/>
    <w:rsid w:val="00D9634B"/>
    <w:rsid w:val="00DB3A6A"/>
    <w:rsid w:val="00DB7F1E"/>
    <w:rsid w:val="00DC5C39"/>
    <w:rsid w:val="00DD74E0"/>
    <w:rsid w:val="00E17E08"/>
    <w:rsid w:val="00E248F3"/>
    <w:rsid w:val="00E36381"/>
    <w:rsid w:val="00E652BF"/>
    <w:rsid w:val="00E83045"/>
    <w:rsid w:val="00F079E5"/>
    <w:rsid w:val="00F12180"/>
    <w:rsid w:val="00F13480"/>
    <w:rsid w:val="00F14008"/>
    <w:rsid w:val="00F15672"/>
    <w:rsid w:val="00F20260"/>
    <w:rsid w:val="00F30A88"/>
    <w:rsid w:val="00F30CA0"/>
    <w:rsid w:val="00F561AA"/>
    <w:rsid w:val="00F7739E"/>
    <w:rsid w:val="00F87D5C"/>
    <w:rsid w:val="00F92DCC"/>
    <w:rsid w:val="00FA358C"/>
    <w:rsid w:val="00FD729D"/>
    <w:rsid w:val="00FE401F"/>
    <w:rsid w:val="00FF0C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7BE47"/>
  <w15:docId w15:val="{ECC1E55B-672A-41C9-A12C-82A967A7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nstantia" w:eastAsia="Constantia" w:hAnsi="Constantia" w:cs="Constantia"/>
        <w:i/>
        <w:color w:val="7F7F7F"/>
        <w:sz w:val="22"/>
        <w:szCs w:val="22"/>
        <w:lang w:val="en-US" w:eastAsia="es-CO" w:bidi="ar-SA"/>
      </w:rPr>
    </w:rPrDefault>
    <w:pPrDefault>
      <w:pPr>
        <w:spacing w:before="120"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rsid w:val="00F92DCC"/>
    <w:pPr>
      <w:keepNext/>
      <w:keepLines/>
      <w:numPr>
        <w:numId w:val="8"/>
      </w:numPr>
      <w:pBdr>
        <w:top w:val="single" w:sz="4" w:space="1" w:color="9F7E2D"/>
        <w:bottom w:val="single" w:sz="4" w:space="1" w:color="9F7E2D"/>
      </w:pBdr>
      <w:spacing w:before="360"/>
      <w:outlineLvl w:val="0"/>
    </w:pPr>
    <w:rPr>
      <w:b/>
      <w:color w:val="000000"/>
      <w:sz w:val="28"/>
      <w:szCs w:val="28"/>
    </w:rPr>
  </w:style>
  <w:style w:type="paragraph" w:styleId="Ttulo2">
    <w:name w:val="heading 2"/>
    <w:basedOn w:val="Normal"/>
    <w:next w:val="Normal"/>
    <w:uiPriority w:val="9"/>
    <w:unhideWhenUsed/>
    <w:qFormat/>
    <w:rsid w:val="00FD729D"/>
    <w:pPr>
      <w:keepNext/>
      <w:keepLines/>
      <w:numPr>
        <w:ilvl w:val="1"/>
        <w:numId w:val="8"/>
      </w:numPr>
      <w:spacing w:before="240"/>
      <w:outlineLvl w:val="1"/>
    </w:pPr>
    <w:rPr>
      <w:color w:val="000000"/>
      <w:sz w:val="24"/>
      <w:szCs w:val="24"/>
    </w:rPr>
  </w:style>
  <w:style w:type="paragraph" w:styleId="Ttulo3">
    <w:name w:val="heading 3"/>
    <w:basedOn w:val="Normal"/>
    <w:next w:val="Normal"/>
    <w:uiPriority w:val="9"/>
    <w:unhideWhenUsed/>
    <w:qFormat/>
    <w:pPr>
      <w:keepNext/>
      <w:keepLines/>
      <w:numPr>
        <w:ilvl w:val="2"/>
        <w:numId w:val="8"/>
      </w:numPr>
      <w:spacing w:after="120"/>
      <w:outlineLvl w:val="2"/>
    </w:pPr>
    <w:rPr>
      <w:color w:val="171717"/>
    </w:rPr>
  </w:style>
  <w:style w:type="paragraph" w:styleId="Ttulo4">
    <w:name w:val="heading 4"/>
    <w:basedOn w:val="Normal"/>
    <w:next w:val="Normal"/>
    <w:uiPriority w:val="9"/>
    <w:unhideWhenUsed/>
    <w:qFormat/>
    <w:rsid w:val="0087743C"/>
    <w:pPr>
      <w:spacing w:before="40" w:after="0"/>
      <w:outlineLvl w:val="3"/>
    </w:pPr>
    <w:rPr>
      <w:color w:val="171717"/>
      <w:sz w:val="20"/>
      <w:szCs w:val="20"/>
    </w:rPr>
  </w:style>
  <w:style w:type="paragraph" w:styleId="Ttulo5">
    <w:name w:val="heading 5"/>
    <w:basedOn w:val="Normal"/>
    <w:next w:val="Normal"/>
    <w:uiPriority w:val="9"/>
    <w:semiHidden/>
    <w:unhideWhenUsed/>
    <w:qFormat/>
    <w:pPr>
      <w:keepNext/>
      <w:keepLines/>
      <w:numPr>
        <w:ilvl w:val="4"/>
        <w:numId w:val="8"/>
      </w:numPr>
      <w:spacing w:before="40" w:after="0"/>
      <w:outlineLvl w:val="4"/>
    </w:pPr>
    <w:rPr>
      <w:rFonts w:ascii="Calibri" w:eastAsia="Calibri" w:hAnsi="Calibri" w:cs="Calibri"/>
      <w:color w:val="4472C4"/>
    </w:rPr>
  </w:style>
  <w:style w:type="paragraph" w:styleId="Ttulo6">
    <w:name w:val="heading 6"/>
    <w:basedOn w:val="Normal"/>
    <w:next w:val="Normal"/>
    <w:uiPriority w:val="9"/>
    <w:semiHidden/>
    <w:unhideWhenUsed/>
    <w:qFormat/>
    <w:pPr>
      <w:keepNext/>
      <w:keepLines/>
      <w:numPr>
        <w:ilvl w:val="5"/>
        <w:numId w:val="8"/>
      </w:numPr>
      <w:spacing w:before="40" w:after="0"/>
      <w:outlineLvl w:val="5"/>
    </w:pPr>
    <w:rPr>
      <w:rFonts w:ascii="Calibri" w:eastAsia="Calibri" w:hAnsi="Calibri" w:cs="Calibri"/>
      <w:color w:val="4472C4"/>
    </w:rPr>
  </w:style>
  <w:style w:type="paragraph" w:styleId="Ttulo7">
    <w:name w:val="heading 7"/>
    <w:basedOn w:val="Normal"/>
    <w:next w:val="Normal"/>
    <w:link w:val="Ttulo7Car"/>
    <w:uiPriority w:val="9"/>
    <w:semiHidden/>
    <w:unhideWhenUsed/>
    <w:qFormat/>
    <w:rsid w:val="00F92DCC"/>
    <w:pPr>
      <w:keepNext/>
      <w:keepLines/>
      <w:numPr>
        <w:ilvl w:val="6"/>
        <w:numId w:val="8"/>
      </w:numPr>
      <w:spacing w:before="40" w:after="0"/>
      <w:outlineLvl w:val="6"/>
    </w:pPr>
    <w:rPr>
      <w:rFonts w:asciiTheme="majorHAnsi" w:eastAsiaTheme="majorEastAsia" w:hAnsiTheme="majorHAnsi" w:cstheme="majorBidi"/>
      <w:i w:val="0"/>
      <w:iCs/>
      <w:color w:val="243F60" w:themeColor="accent1" w:themeShade="7F"/>
    </w:rPr>
  </w:style>
  <w:style w:type="paragraph" w:styleId="Ttulo8">
    <w:name w:val="heading 8"/>
    <w:basedOn w:val="Normal"/>
    <w:next w:val="Normal"/>
    <w:link w:val="Ttulo8Car"/>
    <w:uiPriority w:val="9"/>
    <w:semiHidden/>
    <w:unhideWhenUsed/>
    <w:qFormat/>
    <w:rsid w:val="00F92DCC"/>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F92DCC"/>
    <w:pPr>
      <w:keepNext/>
      <w:keepLines/>
      <w:numPr>
        <w:ilvl w:val="8"/>
        <w:numId w:val="8"/>
      </w:numPr>
      <w:spacing w:before="40" w:after="0"/>
      <w:outlineLvl w:val="8"/>
    </w:pPr>
    <w:rPr>
      <w:rFonts w:asciiTheme="majorHAnsi" w:eastAsiaTheme="majorEastAsia" w:hAnsiTheme="majorHAnsi" w:cstheme="majorBidi"/>
      <w:i w:val="0"/>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pPr>
      <w:spacing w:after="0"/>
    </w:pPr>
    <w:rPr>
      <w:color w:val="2E75B5"/>
    </w:rPr>
    <w:tblPr>
      <w:tblStyleRowBandSize w:val="1"/>
      <w:tblStyleColBandSize w:val="1"/>
      <w:tblCellMar>
        <w:left w:w="115" w:type="dxa"/>
        <w:right w:w="115" w:type="dxa"/>
      </w:tblCellMar>
    </w:tblPr>
    <w:tcPr>
      <w:shd w:val="clear" w:color="auto" w:fill="FBE5D5"/>
    </w:tc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pPr>
    <w:rPr>
      <w:color w:val="2E75B5"/>
    </w:rPr>
    <w:tblPr>
      <w:tblStyleRowBandSize w:val="1"/>
      <w:tblStyleColBandSize w:val="1"/>
      <w:tblCellMar>
        <w:left w:w="115" w:type="dxa"/>
        <w:right w:w="115" w:type="dxa"/>
      </w:tblCellMar>
    </w:tblPr>
    <w:tcPr>
      <w:shd w:val="clear" w:color="auto" w:fill="FBE5D5"/>
    </w:tcPr>
  </w:style>
  <w:style w:type="table" w:customStyle="1" w:styleId="a3">
    <w:basedOn w:val="TableNormal"/>
    <w:pPr>
      <w:spacing w:after="0"/>
    </w:pPr>
    <w:rPr>
      <w:color w:val="2E75B5"/>
    </w:rPr>
    <w:tblPr>
      <w:tblStyleRowBandSize w:val="1"/>
      <w:tblStyleColBandSize w:val="1"/>
      <w:tblCellMar>
        <w:left w:w="115" w:type="dxa"/>
        <w:right w:w="115" w:type="dxa"/>
      </w:tblCellMar>
    </w:tblPr>
    <w:tcPr>
      <w:shd w:val="clear" w:color="auto" w:fill="FBE5D5"/>
    </w:tcPr>
  </w:style>
  <w:style w:type="table" w:customStyle="1" w:styleId="a4">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831F56"/>
    <w:pPr>
      <w:tabs>
        <w:tab w:val="center" w:pos="4419"/>
        <w:tab w:val="right" w:pos="8838"/>
      </w:tabs>
      <w:spacing w:before="0" w:after="0"/>
    </w:pPr>
  </w:style>
  <w:style w:type="character" w:customStyle="1" w:styleId="EncabezadoCar">
    <w:name w:val="Encabezado Car"/>
    <w:basedOn w:val="Fuentedeprrafopredeter"/>
    <w:link w:val="Encabezado"/>
    <w:uiPriority w:val="99"/>
    <w:rsid w:val="00831F56"/>
  </w:style>
  <w:style w:type="character" w:styleId="Refdecomentario">
    <w:name w:val="annotation reference"/>
    <w:basedOn w:val="Fuentedeprrafopredeter"/>
    <w:uiPriority w:val="99"/>
    <w:semiHidden/>
    <w:unhideWhenUsed/>
    <w:rsid w:val="00C91C28"/>
    <w:rPr>
      <w:sz w:val="16"/>
      <w:szCs w:val="16"/>
    </w:rPr>
  </w:style>
  <w:style w:type="paragraph" w:styleId="Textocomentario">
    <w:name w:val="annotation text"/>
    <w:basedOn w:val="Normal"/>
    <w:link w:val="TextocomentarioCar"/>
    <w:uiPriority w:val="99"/>
    <w:unhideWhenUsed/>
    <w:rsid w:val="00C91C28"/>
    <w:rPr>
      <w:sz w:val="20"/>
      <w:szCs w:val="20"/>
    </w:rPr>
  </w:style>
  <w:style w:type="character" w:customStyle="1" w:styleId="TextocomentarioCar">
    <w:name w:val="Texto comentario Car"/>
    <w:basedOn w:val="Fuentedeprrafopredeter"/>
    <w:link w:val="Textocomentario"/>
    <w:uiPriority w:val="99"/>
    <w:rsid w:val="00C91C28"/>
    <w:rPr>
      <w:sz w:val="20"/>
      <w:szCs w:val="20"/>
    </w:rPr>
  </w:style>
  <w:style w:type="paragraph" w:styleId="Asuntodelcomentario">
    <w:name w:val="annotation subject"/>
    <w:basedOn w:val="Textocomentario"/>
    <w:next w:val="Textocomentario"/>
    <w:link w:val="AsuntodelcomentarioCar"/>
    <w:uiPriority w:val="99"/>
    <w:semiHidden/>
    <w:unhideWhenUsed/>
    <w:rsid w:val="00C91C28"/>
    <w:rPr>
      <w:b/>
      <w:bCs/>
    </w:rPr>
  </w:style>
  <w:style w:type="character" w:customStyle="1" w:styleId="AsuntodelcomentarioCar">
    <w:name w:val="Asunto del comentario Car"/>
    <w:basedOn w:val="TextocomentarioCar"/>
    <w:link w:val="Asuntodelcomentario"/>
    <w:uiPriority w:val="99"/>
    <w:semiHidden/>
    <w:rsid w:val="00C91C28"/>
    <w:rPr>
      <w:b/>
      <w:bCs/>
      <w:sz w:val="20"/>
      <w:szCs w:val="20"/>
    </w:rPr>
  </w:style>
  <w:style w:type="paragraph" w:styleId="Revisin">
    <w:name w:val="Revision"/>
    <w:hidden/>
    <w:uiPriority w:val="99"/>
    <w:semiHidden/>
    <w:rsid w:val="006B2539"/>
    <w:pPr>
      <w:spacing w:before="0" w:after="0"/>
      <w:jc w:val="left"/>
    </w:pPr>
  </w:style>
  <w:style w:type="character" w:customStyle="1" w:styleId="Ttulo7Car">
    <w:name w:val="Título 7 Car"/>
    <w:basedOn w:val="Fuentedeprrafopredeter"/>
    <w:link w:val="Ttulo7"/>
    <w:uiPriority w:val="9"/>
    <w:semiHidden/>
    <w:rsid w:val="00F92DCC"/>
    <w:rPr>
      <w:rFonts w:asciiTheme="majorHAnsi" w:eastAsiaTheme="majorEastAsia" w:hAnsiTheme="majorHAnsi" w:cstheme="majorBidi"/>
      <w:i w:val="0"/>
      <w:iCs/>
      <w:color w:val="243F60" w:themeColor="accent1" w:themeShade="7F"/>
    </w:rPr>
  </w:style>
  <w:style w:type="character" w:customStyle="1" w:styleId="Ttulo8Car">
    <w:name w:val="Título 8 Car"/>
    <w:basedOn w:val="Fuentedeprrafopredeter"/>
    <w:link w:val="Ttulo8"/>
    <w:uiPriority w:val="9"/>
    <w:semiHidden/>
    <w:rsid w:val="00F92DC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F92DCC"/>
    <w:rPr>
      <w:rFonts w:asciiTheme="majorHAnsi" w:eastAsiaTheme="majorEastAsia" w:hAnsiTheme="majorHAnsi" w:cstheme="majorBidi"/>
      <w:i w:val="0"/>
      <w:iCs/>
      <w:color w:val="272727" w:themeColor="text1" w:themeTint="D8"/>
      <w:sz w:val="21"/>
      <w:szCs w:val="21"/>
    </w:rPr>
  </w:style>
  <w:style w:type="paragraph" w:styleId="Textodeglobo">
    <w:name w:val="Balloon Text"/>
    <w:basedOn w:val="Normal"/>
    <w:link w:val="TextodegloboCar"/>
    <w:uiPriority w:val="99"/>
    <w:semiHidden/>
    <w:unhideWhenUsed/>
    <w:rsid w:val="00CC5F31"/>
    <w:pPr>
      <w:spacing w:before="0" w:after="0"/>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C5F31"/>
    <w:rPr>
      <w:rFonts w:ascii="Times New Roman" w:hAnsi="Times New Roman" w:cs="Times New Roman"/>
      <w:sz w:val="18"/>
      <w:szCs w:val="18"/>
    </w:rPr>
  </w:style>
  <w:style w:type="paragraph" w:styleId="TDC1">
    <w:name w:val="toc 1"/>
    <w:basedOn w:val="Normal"/>
    <w:next w:val="Normal"/>
    <w:autoRedefine/>
    <w:uiPriority w:val="39"/>
    <w:rsid w:val="00BD23F6"/>
    <w:pPr>
      <w:spacing w:before="240" w:after="120"/>
      <w:jc w:val="left"/>
    </w:pPr>
    <w:rPr>
      <w:rFonts w:asciiTheme="minorHAnsi" w:hAnsiTheme="minorHAnsi"/>
      <w:b/>
      <w:bCs/>
      <w:i w:val="0"/>
      <w:sz w:val="20"/>
      <w:szCs w:val="20"/>
    </w:rPr>
  </w:style>
  <w:style w:type="paragraph" w:styleId="TDC2">
    <w:name w:val="toc 2"/>
    <w:basedOn w:val="Normal"/>
    <w:next w:val="Normal"/>
    <w:autoRedefine/>
    <w:uiPriority w:val="39"/>
    <w:rsid w:val="00BD23F6"/>
    <w:pPr>
      <w:spacing w:after="0"/>
      <w:ind w:left="220"/>
      <w:jc w:val="left"/>
    </w:pPr>
    <w:rPr>
      <w:rFonts w:asciiTheme="minorHAnsi" w:hAnsiTheme="minorHAnsi"/>
      <w:iCs/>
      <w:sz w:val="20"/>
      <w:szCs w:val="20"/>
    </w:rPr>
  </w:style>
  <w:style w:type="character" w:styleId="Hipervnculo">
    <w:name w:val="Hyperlink"/>
    <w:basedOn w:val="Fuentedeprrafopredeter"/>
    <w:uiPriority w:val="99"/>
    <w:unhideWhenUsed/>
    <w:rsid w:val="00BD23F6"/>
    <w:rPr>
      <w:color w:val="0000FF" w:themeColor="hyperlink"/>
      <w:u w:val="single"/>
    </w:rPr>
  </w:style>
  <w:style w:type="paragraph" w:styleId="TDC3">
    <w:name w:val="toc 3"/>
    <w:basedOn w:val="Normal"/>
    <w:next w:val="Normal"/>
    <w:autoRedefine/>
    <w:uiPriority w:val="39"/>
    <w:unhideWhenUsed/>
    <w:rsid w:val="00BD23F6"/>
    <w:pPr>
      <w:spacing w:before="0" w:after="0"/>
      <w:ind w:left="440"/>
      <w:jc w:val="left"/>
    </w:pPr>
    <w:rPr>
      <w:rFonts w:asciiTheme="minorHAnsi" w:hAnsiTheme="minorHAnsi"/>
      <w:i w:val="0"/>
      <w:sz w:val="20"/>
      <w:szCs w:val="20"/>
    </w:rPr>
  </w:style>
  <w:style w:type="paragraph" w:styleId="TDC4">
    <w:name w:val="toc 4"/>
    <w:basedOn w:val="Normal"/>
    <w:next w:val="Normal"/>
    <w:autoRedefine/>
    <w:uiPriority w:val="39"/>
    <w:unhideWhenUsed/>
    <w:rsid w:val="00BD23F6"/>
    <w:pPr>
      <w:spacing w:before="0" w:after="0"/>
      <w:ind w:left="660"/>
      <w:jc w:val="left"/>
    </w:pPr>
    <w:rPr>
      <w:rFonts w:asciiTheme="minorHAnsi" w:hAnsiTheme="minorHAnsi"/>
      <w:i w:val="0"/>
      <w:sz w:val="20"/>
      <w:szCs w:val="20"/>
    </w:rPr>
  </w:style>
  <w:style w:type="paragraph" w:styleId="TDC5">
    <w:name w:val="toc 5"/>
    <w:basedOn w:val="Normal"/>
    <w:next w:val="Normal"/>
    <w:autoRedefine/>
    <w:uiPriority w:val="39"/>
    <w:unhideWhenUsed/>
    <w:rsid w:val="00BD23F6"/>
    <w:pPr>
      <w:spacing w:before="0" w:after="0"/>
      <w:ind w:left="880"/>
      <w:jc w:val="left"/>
    </w:pPr>
    <w:rPr>
      <w:rFonts w:asciiTheme="minorHAnsi" w:hAnsiTheme="minorHAnsi"/>
      <w:i w:val="0"/>
      <w:sz w:val="20"/>
      <w:szCs w:val="20"/>
    </w:rPr>
  </w:style>
  <w:style w:type="paragraph" w:styleId="TDC6">
    <w:name w:val="toc 6"/>
    <w:basedOn w:val="Normal"/>
    <w:next w:val="Normal"/>
    <w:autoRedefine/>
    <w:uiPriority w:val="39"/>
    <w:unhideWhenUsed/>
    <w:rsid w:val="00BD23F6"/>
    <w:pPr>
      <w:spacing w:before="0" w:after="0"/>
      <w:ind w:left="1100"/>
      <w:jc w:val="left"/>
    </w:pPr>
    <w:rPr>
      <w:rFonts w:asciiTheme="minorHAnsi" w:hAnsiTheme="minorHAnsi"/>
      <w:i w:val="0"/>
      <w:sz w:val="20"/>
      <w:szCs w:val="20"/>
    </w:rPr>
  </w:style>
  <w:style w:type="paragraph" w:styleId="TDC7">
    <w:name w:val="toc 7"/>
    <w:basedOn w:val="Normal"/>
    <w:next w:val="Normal"/>
    <w:autoRedefine/>
    <w:uiPriority w:val="39"/>
    <w:unhideWhenUsed/>
    <w:rsid w:val="00BD23F6"/>
    <w:pPr>
      <w:spacing w:before="0" w:after="0"/>
      <w:ind w:left="1320"/>
      <w:jc w:val="left"/>
    </w:pPr>
    <w:rPr>
      <w:rFonts w:asciiTheme="minorHAnsi" w:hAnsiTheme="minorHAnsi"/>
      <w:i w:val="0"/>
      <w:sz w:val="20"/>
      <w:szCs w:val="20"/>
    </w:rPr>
  </w:style>
  <w:style w:type="paragraph" w:styleId="TDC8">
    <w:name w:val="toc 8"/>
    <w:basedOn w:val="Normal"/>
    <w:next w:val="Normal"/>
    <w:autoRedefine/>
    <w:uiPriority w:val="39"/>
    <w:unhideWhenUsed/>
    <w:rsid w:val="00BD23F6"/>
    <w:pPr>
      <w:spacing w:before="0" w:after="0"/>
      <w:ind w:left="1540"/>
      <w:jc w:val="left"/>
    </w:pPr>
    <w:rPr>
      <w:rFonts w:asciiTheme="minorHAnsi" w:hAnsiTheme="minorHAnsi"/>
      <w:i w:val="0"/>
      <w:sz w:val="20"/>
      <w:szCs w:val="20"/>
    </w:rPr>
  </w:style>
  <w:style w:type="paragraph" w:styleId="TDC9">
    <w:name w:val="toc 9"/>
    <w:basedOn w:val="Normal"/>
    <w:next w:val="Normal"/>
    <w:autoRedefine/>
    <w:uiPriority w:val="39"/>
    <w:unhideWhenUsed/>
    <w:rsid w:val="00BD23F6"/>
    <w:pPr>
      <w:spacing w:before="0" w:after="0"/>
      <w:ind w:left="1760"/>
      <w:jc w:val="left"/>
    </w:pPr>
    <w:rPr>
      <w:rFonts w:asciiTheme="minorHAnsi" w:hAnsiTheme="minorHAnsi"/>
      <w:i w:val="0"/>
      <w:sz w:val="20"/>
      <w:szCs w:val="20"/>
    </w:rPr>
  </w:style>
  <w:style w:type="paragraph" w:styleId="Prrafodelista">
    <w:name w:val="List Paragraph"/>
    <w:basedOn w:val="Normal"/>
    <w:uiPriority w:val="34"/>
    <w:qFormat/>
    <w:rsid w:val="00BD2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bNJatssFYyDcJfgv9xkKZBQIw==">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192625-5F7D-430B-9752-FF5C079CD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22</Pages>
  <Words>5968</Words>
  <Characters>32830</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Technical Reviewer</cp:lastModifiedBy>
  <cp:revision>86</cp:revision>
  <dcterms:created xsi:type="dcterms:W3CDTF">2025-05-14T10:38:00Z</dcterms:created>
  <dcterms:modified xsi:type="dcterms:W3CDTF">2025-05-14T12:25:00Z</dcterms:modified>
</cp:coreProperties>
</file>